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A5CFB" w14:textId="77777777" w:rsidR="00692378" w:rsidRPr="003C162B" w:rsidRDefault="00692378" w:rsidP="003C162B">
      <w:pPr>
        <w:ind w:left="720" w:hanging="720"/>
        <w:jc w:val="center"/>
        <w:rPr>
          <w:rFonts w:ascii="Arial" w:eastAsia="Arial" w:hAnsi="Arial" w:cs="Arial"/>
          <w:b/>
          <w:sz w:val="36"/>
          <w:szCs w:val="36"/>
        </w:rPr>
      </w:pPr>
      <w:bookmarkStart w:id="0" w:name="_GoBack"/>
      <w:bookmarkEnd w:id="0"/>
      <w:r w:rsidRPr="003C162B">
        <w:rPr>
          <w:rFonts w:ascii="Arial" w:eastAsia="Arial" w:hAnsi="Arial" w:cs="Arial"/>
          <w:b/>
          <w:sz w:val="36"/>
          <w:szCs w:val="36"/>
        </w:rPr>
        <w:t>Interactions with Children</w:t>
      </w:r>
    </w:p>
    <w:p w14:paraId="272B1168" w14:textId="5EDAB27C" w:rsidR="00B52145" w:rsidRPr="00B52145" w:rsidRDefault="00B52145" w:rsidP="00B52145">
      <w:pPr>
        <w:ind w:left="720" w:hanging="720"/>
        <w:jc w:val="center"/>
        <w:rPr>
          <w:rFonts w:ascii="Arial" w:hAnsi="Arial" w:cs="Arial"/>
          <w:b/>
          <w:sz w:val="24"/>
          <w:szCs w:val="24"/>
          <w:lang w:val="en-US"/>
        </w:rPr>
      </w:pPr>
      <w:r w:rsidRPr="00B52145">
        <w:rPr>
          <w:rFonts w:ascii="Arial" w:hAnsi="Arial" w:cs="Arial"/>
          <w:b/>
          <w:sz w:val="24"/>
          <w:szCs w:val="24"/>
          <w:lang w:val="en-US"/>
        </w:rPr>
        <w:t xml:space="preserve">Reviewed:  </w:t>
      </w:r>
      <w:r w:rsidR="00F26AA1">
        <w:rPr>
          <w:rFonts w:ascii="Arial" w:hAnsi="Arial" w:cs="Arial"/>
          <w:b/>
          <w:sz w:val="24"/>
          <w:szCs w:val="24"/>
          <w:lang w:val="en-US"/>
        </w:rPr>
        <w:t>03/09</w:t>
      </w:r>
      <w:r w:rsidR="00EE69B3">
        <w:rPr>
          <w:rFonts w:ascii="Arial" w:hAnsi="Arial" w:cs="Arial"/>
          <w:b/>
          <w:sz w:val="24"/>
          <w:szCs w:val="24"/>
          <w:lang w:val="en-US"/>
        </w:rPr>
        <w:t>/</w:t>
      </w:r>
      <w:r w:rsidRPr="00B52145">
        <w:rPr>
          <w:rFonts w:ascii="Arial" w:hAnsi="Arial" w:cs="Arial"/>
          <w:b/>
          <w:sz w:val="24"/>
          <w:szCs w:val="24"/>
          <w:lang w:val="en-US"/>
        </w:rPr>
        <w:t xml:space="preserve">2018 </w:t>
      </w:r>
      <w:r w:rsidRPr="00B52145">
        <w:rPr>
          <w:rFonts w:ascii="Arial" w:hAnsi="Arial" w:cs="Arial"/>
          <w:b/>
          <w:sz w:val="24"/>
          <w:szCs w:val="24"/>
          <w:lang w:val="en-US"/>
        </w:rPr>
        <w:tab/>
        <w:t xml:space="preserve">Next Review:  </w:t>
      </w:r>
      <w:r>
        <w:rPr>
          <w:rFonts w:ascii="Arial" w:hAnsi="Arial" w:cs="Arial"/>
          <w:b/>
          <w:sz w:val="24"/>
          <w:szCs w:val="24"/>
          <w:lang w:val="en-US"/>
        </w:rPr>
        <w:t>03/0</w:t>
      </w:r>
      <w:r w:rsidR="00F26AA1">
        <w:rPr>
          <w:rFonts w:ascii="Arial" w:hAnsi="Arial" w:cs="Arial"/>
          <w:b/>
          <w:sz w:val="24"/>
          <w:szCs w:val="24"/>
          <w:lang w:val="en-US"/>
        </w:rPr>
        <w:t>9</w:t>
      </w:r>
      <w:r w:rsidRPr="00B52145">
        <w:rPr>
          <w:rFonts w:ascii="Arial" w:hAnsi="Arial" w:cs="Arial"/>
          <w:b/>
          <w:sz w:val="24"/>
          <w:szCs w:val="24"/>
          <w:lang w:val="en-US"/>
        </w:rPr>
        <w:t>/2019</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551"/>
        <w:gridCol w:w="2977"/>
        <w:gridCol w:w="1701"/>
        <w:gridCol w:w="1586"/>
      </w:tblGrid>
      <w:tr w:rsidR="004A7342" w14:paraId="6AC37EE8"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477FEC" w14:textId="7EA4EC9D" w:rsidR="004A7342" w:rsidRDefault="004A7342">
            <w:pPr>
              <w:spacing w:line="240" w:lineRule="auto"/>
              <w:jc w:val="center"/>
              <w:rPr>
                <w:rFonts w:ascii="Arial" w:hAnsi="Arial" w:cs="Arial"/>
                <w:b/>
                <w:sz w:val="24"/>
                <w:szCs w:val="24"/>
              </w:rPr>
            </w:pPr>
            <w:r w:rsidRPr="00EF4A13">
              <w:rPr>
                <w:rFonts w:ascii="Arial" w:hAnsi="Arial" w:cs="Arial"/>
                <w:b/>
                <w:sz w:val="24"/>
                <w:szCs w:val="24"/>
              </w:rPr>
              <w:t>Education and care services regulation/s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40362F7" w14:textId="2940CB5B" w:rsidR="004A7342" w:rsidRDefault="004A7342">
            <w:pPr>
              <w:spacing w:line="240" w:lineRule="auto"/>
              <w:jc w:val="center"/>
              <w:rPr>
                <w:rFonts w:ascii="Arial" w:hAnsi="Arial" w:cs="Arial"/>
                <w:b/>
                <w:sz w:val="24"/>
                <w:szCs w:val="24"/>
              </w:rPr>
            </w:pPr>
            <w:r w:rsidRPr="00EF4A13">
              <w:rPr>
                <w:rFonts w:ascii="Arial" w:hAnsi="Arial" w:cs="Arial"/>
                <w:b/>
                <w:sz w:val="24"/>
                <w:szCs w:val="24"/>
              </w:rPr>
              <w:t>NSW Department of Education policy, procedure or guidelines</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0F87C96" w14:textId="1045601E" w:rsidR="004A7342" w:rsidRDefault="004A7342">
            <w:pPr>
              <w:spacing w:line="240" w:lineRule="auto"/>
              <w:jc w:val="center"/>
              <w:rPr>
                <w:rFonts w:ascii="Arial" w:hAnsi="Arial" w:cs="Arial"/>
                <w:b/>
                <w:sz w:val="24"/>
                <w:szCs w:val="24"/>
              </w:rPr>
            </w:pPr>
            <w:r w:rsidRPr="00C52C00">
              <w:rPr>
                <w:rFonts w:ascii="Arial" w:hAnsi="Arial" w:cs="Arial"/>
                <w:b/>
                <w:sz w:val="24"/>
                <w:szCs w:val="24"/>
              </w:rPr>
              <w:t>National Quality Standard(s)</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7D0850D" w14:textId="1F3AFABA" w:rsidR="004A7342" w:rsidRDefault="00697CBB">
            <w:pPr>
              <w:spacing w:line="240" w:lineRule="auto"/>
              <w:jc w:val="center"/>
              <w:rPr>
                <w:rFonts w:ascii="Arial" w:eastAsia="Arial" w:hAnsi="Arial" w:cs="Arial"/>
                <w:b/>
                <w:sz w:val="24"/>
                <w:szCs w:val="24"/>
              </w:rPr>
            </w:pPr>
            <w:hyperlink r:id="rId8" w:history="1">
              <w:r w:rsidR="004A7342" w:rsidRPr="00EF4A13">
                <w:rPr>
                  <w:rStyle w:val="Hyperlink"/>
                  <w:rFonts w:ascii="Arial" w:eastAsia="Arial" w:hAnsi="Arial" w:cs="Arial"/>
                  <w:b/>
                  <w:sz w:val="24"/>
                  <w:szCs w:val="24"/>
                </w:rPr>
                <w:t>Preschool Handbook</w:t>
              </w:r>
            </w:hyperlink>
            <w:r w:rsidR="004A7342" w:rsidRPr="00EF4A13">
              <w:rPr>
                <w:rFonts w:ascii="Arial" w:eastAsia="Arial" w:hAnsi="Arial" w:cs="Arial"/>
                <w:b/>
                <w:sz w:val="24"/>
                <w:szCs w:val="24"/>
              </w:rPr>
              <w:t xml:space="preserve"> reference</w:t>
            </w:r>
          </w:p>
        </w:tc>
        <w:tc>
          <w:tcPr>
            <w:tcW w:w="1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58CEF41" w14:textId="15D45FA5" w:rsidR="004A7342" w:rsidRDefault="004A7342">
            <w:pPr>
              <w:spacing w:line="240" w:lineRule="auto"/>
              <w:jc w:val="center"/>
              <w:rPr>
                <w:rFonts w:ascii="Arial" w:eastAsia="Arial" w:hAnsi="Arial" w:cs="Arial"/>
                <w:b/>
                <w:sz w:val="24"/>
                <w:szCs w:val="24"/>
              </w:rPr>
            </w:pPr>
            <w:r w:rsidRPr="00EF4A13">
              <w:rPr>
                <w:rFonts w:ascii="Arial" w:hAnsi="Arial" w:cs="Arial"/>
                <w:b/>
                <w:sz w:val="24"/>
                <w:szCs w:val="24"/>
              </w:rPr>
              <w:t>School policy or procedure, where applicable</w:t>
            </w:r>
          </w:p>
        </w:tc>
      </w:tr>
      <w:tr w:rsidR="004A7342" w14:paraId="07E7B7BA"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5F2DCF6" w14:textId="77777777" w:rsidR="004A7342" w:rsidRPr="009C0C7F" w:rsidRDefault="00697CBB" w:rsidP="00642B0E">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hyperlink r:id="rId9" w:history="1">
              <w:r w:rsidR="004A7342" w:rsidRPr="009C0C7F">
                <w:rPr>
                  <w:rFonts w:ascii="Arial" w:eastAsia="Times New Roman" w:hAnsi="Arial" w:cs="Arial"/>
                  <w:bCs/>
                  <w:color w:val="000000"/>
                  <w:spacing w:val="7"/>
                  <w:sz w:val="24"/>
                  <w:szCs w:val="24"/>
                  <w:u w:val="single"/>
                  <w:lang w:eastAsia="en-AU"/>
                </w:rPr>
                <w:t>Regulation 168(2)(j)</w:t>
              </w:r>
            </w:hyperlink>
            <w:r w:rsidR="004A7342" w:rsidRPr="009C0C7F">
              <w:rPr>
                <w:rFonts w:ascii="Arial" w:eastAsia="Times New Roman" w:hAnsi="Arial" w:cs="Arial"/>
                <w:color w:val="000000"/>
                <w:spacing w:val="2"/>
                <w:sz w:val="24"/>
                <w:szCs w:val="24"/>
                <w:lang w:eastAsia="en-AU"/>
              </w:rPr>
              <w:t> </w:t>
            </w:r>
          </w:p>
          <w:p w14:paraId="6113BE67" w14:textId="77777777" w:rsidR="004A7342" w:rsidRPr="009C0C7F" w:rsidRDefault="00697CBB" w:rsidP="00642B0E">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hyperlink r:id="rId10" w:history="1">
              <w:r w:rsidR="004A7342" w:rsidRPr="009C0C7F">
                <w:rPr>
                  <w:rFonts w:ascii="Arial" w:eastAsia="Times New Roman" w:hAnsi="Arial" w:cs="Arial"/>
                  <w:bCs/>
                  <w:color w:val="000000"/>
                  <w:spacing w:val="7"/>
                  <w:sz w:val="24"/>
                  <w:szCs w:val="24"/>
                  <w:u w:val="single"/>
                  <w:lang w:eastAsia="en-AU"/>
                </w:rPr>
                <w:t>Regulation 155</w:t>
              </w:r>
            </w:hyperlink>
            <w:r w:rsidR="004A7342" w:rsidRPr="009C0C7F">
              <w:rPr>
                <w:rFonts w:ascii="Arial" w:eastAsia="Times New Roman" w:hAnsi="Arial" w:cs="Arial"/>
                <w:color w:val="000000"/>
                <w:spacing w:val="2"/>
                <w:sz w:val="24"/>
                <w:szCs w:val="24"/>
                <w:lang w:eastAsia="en-AU"/>
              </w:rPr>
              <w:t xml:space="preserve">  </w:t>
            </w:r>
          </w:p>
          <w:p w14:paraId="4D7C6AFB" w14:textId="77777777" w:rsidR="004A7342" w:rsidRPr="009C0C7F" w:rsidRDefault="00697CBB" w:rsidP="00642B0E">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hyperlink r:id="rId11" w:history="1">
              <w:r w:rsidR="004A7342" w:rsidRPr="009C0C7F">
                <w:rPr>
                  <w:rFonts w:ascii="Arial" w:eastAsia="Times New Roman" w:hAnsi="Arial" w:cs="Arial"/>
                  <w:bCs/>
                  <w:color w:val="000000"/>
                  <w:spacing w:val="7"/>
                  <w:sz w:val="24"/>
                  <w:szCs w:val="24"/>
                  <w:u w:val="single"/>
                  <w:lang w:eastAsia="en-AU"/>
                </w:rPr>
                <w:t>Regulation 156</w:t>
              </w:r>
            </w:hyperlink>
          </w:p>
          <w:p w14:paraId="63B88F23" w14:textId="0F65F84A" w:rsidR="004A7342" w:rsidRDefault="004A7342">
            <w:pPr>
              <w:shd w:val="clear" w:color="auto" w:fill="FFFFFF"/>
              <w:spacing w:before="100" w:beforeAutospacing="1" w:after="100" w:afterAutospacing="1" w:line="240" w:lineRule="auto"/>
              <w:rPr>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40F58D3D" w14:textId="2482AC0F" w:rsidR="004A7342" w:rsidRPr="00E10E17" w:rsidRDefault="004A7342" w:rsidP="00642B0E">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sidRPr="00E10E17">
              <w:rPr>
                <w:rFonts w:ascii="Arial" w:eastAsia="Times New Roman" w:hAnsi="Arial" w:cs="Arial"/>
                <w:color w:val="000000"/>
                <w:spacing w:val="2"/>
                <w:sz w:val="24"/>
                <w:szCs w:val="24"/>
                <w:lang w:eastAsia="en-AU"/>
              </w:rPr>
              <w:t xml:space="preserve">The following department policies and relevant documents can be accessed from the </w:t>
            </w:r>
            <w:r w:rsidRPr="00E10E17">
              <w:rPr>
                <w:rFonts w:ascii="Arial" w:eastAsia="Times New Roman" w:hAnsi="Arial" w:cs="Arial"/>
                <w:color w:val="000000" w:themeColor="text1"/>
                <w:spacing w:val="2"/>
                <w:sz w:val="24"/>
                <w:szCs w:val="24"/>
                <w:lang w:eastAsia="en-AU"/>
              </w:rPr>
              <w:t xml:space="preserve">preschool section of the department’s </w:t>
            </w:r>
            <w:hyperlink r:id="rId12" w:history="1">
              <w:r w:rsidRPr="00E10E17">
                <w:rPr>
                  <w:rStyle w:val="Hyperlink"/>
                  <w:rFonts w:ascii="Arial" w:eastAsia="Times New Roman" w:hAnsi="Arial" w:cs="Arial"/>
                  <w:spacing w:val="2"/>
                  <w:sz w:val="24"/>
                  <w:szCs w:val="24"/>
                  <w:lang w:eastAsia="en-AU"/>
                </w:rPr>
                <w:t>website</w:t>
              </w:r>
            </w:hyperlink>
            <w:r w:rsidR="002E569A">
              <w:rPr>
                <w:rFonts w:ascii="Arial" w:eastAsia="Times New Roman" w:hAnsi="Arial" w:cs="Arial"/>
                <w:color w:val="000000" w:themeColor="text1"/>
                <w:spacing w:val="2"/>
                <w:sz w:val="24"/>
                <w:szCs w:val="24"/>
                <w:lang w:eastAsia="en-AU"/>
              </w:rPr>
              <w:t>:</w:t>
            </w:r>
          </w:p>
          <w:p w14:paraId="273842EA" w14:textId="77777777" w:rsidR="004A7342" w:rsidRPr="00E10E17" w:rsidRDefault="004A7342" w:rsidP="00DA057B">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E10E17">
              <w:rPr>
                <w:rFonts w:ascii="Arial" w:eastAsia="Times New Roman" w:hAnsi="Arial" w:cs="Arial"/>
                <w:bCs/>
                <w:color w:val="000000"/>
                <w:spacing w:val="7"/>
                <w:sz w:val="24"/>
                <w:szCs w:val="24"/>
                <w:lang w:eastAsia="en-AU"/>
              </w:rPr>
              <w:t>Values in NSW Public Schools PD/2005/0131/V01</w:t>
            </w:r>
          </w:p>
          <w:p w14:paraId="346BD81C" w14:textId="77777777" w:rsidR="004A7342" w:rsidRPr="00E10E17" w:rsidRDefault="004A7342" w:rsidP="00DA057B">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E10E17">
              <w:rPr>
                <w:rFonts w:ascii="Arial" w:eastAsia="Times New Roman" w:hAnsi="Arial" w:cs="Arial"/>
                <w:bCs/>
                <w:color w:val="000000"/>
                <w:spacing w:val="7"/>
                <w:sz w:val="24"/>
                <w:szCs w:val="24"/>
                <w:lang w:eastAsia="en-AU"/>
              </w:rPr>
              <w:t>Student Welfare Policy PD/2002/0052/V01</w:t>
            </w:r>
          </w:p>
          <w:p w14:paraId="284E807E" w14:textId="77777777" w:rsidR="004A7342" w:rsidRPr="00E10E17" w:rsidRDefault="004A7342" w:rsidP="00DA057B">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E10E17">
              <w:rPr>
                <w:rFonts w:ascii="Arial" w:eastAsia="Times New Roman" w:hAnsi="Arial" w:cs="Arial"/>
                <w:bCs/>
                <w:color w:val="000000"/>
                <w:spacing w:val="7"/>
                <w:sz w:val="24"/>
                <w:szCs w:val="24"/>
                <w:lang w:eastAsia="en-AU"/>
              </w:rPr>
              <w:t>Student Discipline in Government Schools Policy PD/2006/0316/V03</w:t>
            </w:r>
          </w:p>
          <w:p w14:paraId="66A41ED7" w14:textId="77777777" w:rsidR="004A7342" w:rsidRPr="00E10E17" w:rsidRDefault="004A7342" w:rsidP="00DA057B">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E10E17">
              <w:rPr>
                <w:rFonts w:ascii="Arial" w:eastAsia="Times New Roman" w:hAnsi="Arial" w:cs="Arial"/>
                <w:bCs/>
                <w:color w:val="000000"/>
                <w:spacing w:val="7"/>
                <w:sz w:val="24"/>
                <w:szCs w:val="24"/>
                <w:lang w:eastAsia="en-AU"/>
              </w:rPr>
              <w:t>Bullying: Preventing and Responding to Student Bullying in Schools Policy PD/2010/0415/V01</w:t>
            </w:r>
          </w:p>
          <w:p w14:paraId="413FF95E" w14:textId="77777777" w:rsidR="004A7342" w:rsidRPr="00E10E17" w:rsidRDefault="004A7342" w:rsidP="00DA057B">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E10E17">
              <w:rPr>
                <w:rFonts w:ascii="Arial" w:eastAsia="Times New Roman" w:hAnsi="Arial" w:cs="Arial"/>
                <w:bCs/>
                <w:color w:val="000000"/>
                <w:spacing w:val="7"/>
                <w:sz w:val="24"/>
                <w:szCs w:val="24"/>
                <w:lang w:eastAsia="en-AU"/>
              </w:rPr>
              <w:t xml:space="preserve">Anti-Racism Policy </w:t>
            </w:r>
            <w:r w:rsidRPr="00E10E17">
              <w:rPr>
                <w:rFonts w:ascii="Arial" w:eastAsia="Times New Roman" w:hAnsi="Arial" w:cs="Arial"/>
                <w:bCs/>
                <w:color w:val="000000"/>
                <w:spacing w:val="7"/>
                <w:sz w:val="24"/>
                <w:szCs w:val="24"/>
                <w:lang w:eastAsia="en-AU"/>
              </w:rPr>
              <w:lastRenderedPageBreak/>
              <w:t>PD/2005/0235/V05</w:t>
            </w:r>
          </w:p>
          <w:p w14:paraId="4E4E6E21" w14:textId="77777777" w:rsidR="004A7342" w:rsidRPr="00E10E17" w:rsidRDefault="004A7342" w:rsidP="00DA057B">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E10E17">
              <w:rPr>
                <w:rFonts w:ascii="Arial" w:eastAsia="Times New Roman" w:hAnsi="Arial" w:cs="Arial"/>
                <w:bCs/>
                <w:color w:val="000000"/>
                <w:spacing w:val="7"/>
                <w:sz w:val="24"/>
                <w:szCs w:val="24"/>
                <w:lang w:eastAsia="en-AU"/>
              </w:rPr>
              <w:t>Aboriginal Education and Training Policy PD/2008/0385/V03</w:t>
            </w:r>
            <w:r w:rsidRPr="00E10E17">
              <w:rPr>
                <w:rFonts w:ascii="Arial" w:eastAsia="Times New Roman" w:hAnsi="Arial" w:cs="Arial"/>
                <w:color w:val="000000"/>
                <w:spacing w:val="2"/>
                <w:sz w:val="24"/>
                <w:szCs w:val="24"/>
                <w:lang w:eastAsia="en-AU"/>
              </w:rPr>
              <w:t xml:space="preserve">  </w:t>
            </w:r>
          </w:p>
          <w:p w14:paraId="31E3BFCE" w14:textId="77777777" w:rsidR="004A7342" w:rsidRPr="00E10E17" w:rsidRDefault="004A7342" w:rsidP="00DA057B">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E10E17">
              <w:rPr>
                <w:rFonts w:ascii="Arial" w:eastAsia="Times New Roman" w:hAnsi="Arial" w:cs="Arial"/>
                <w:bCs/>
                <w:color w:val="000000"/>
                <w:spacing w:val="7"/>
                <w:sz w:val="24"/>
                <w:szCs w:val="24"/>
                <w:lang w:eastAsia="en-AU"/>
              </w:rPr>
              <w:t>Preschool – interactions with children</w:t>
            </w:r>
            <w:r w:rsidRPr="00E10E17">
              <w:rPr>
                <w:rFonts w:ascii="Arial" w:eastAsia="Times New Roman" w:hAnsi="Arial" w:cs="Arial"/>
                <w:color w:val="000000"/>
                <w:spacing w:val="2"/>
                <w:sz w:val="24"/>
                <w:szCs w:val="24"/>
                <w:lang w:eastAsia="en-AU"/>
              </w:rPr>
              <w:t xml:space="preserve"> (attached below)  </w:t>
            </w:r>
          </w:p>
          <w:p w14:paraId="0447C034" w14:textId="3920F8CC" w:rsidR="004A7342" w:rsidRDefault="004A7342">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47801547" w14:textId="77777777" w:rsidR="004A7342" w:rsidRPr="002E0B88" w:rsidRDefault="004A7342" w:rsidP="00642B0E">
            <w:pPr>
              <w:rPr>
                <w:rFonts w:ascii="Arial" w:hAnsi="Arial" w:cs="Arial"/>
                <w:b/>
                <w:sz w:val="24"/>
                <w:szCs w:val="24"/>
              </w:rPr>
            </w:pPr>
            <w:r w:rsidRPr="002E0B88">
              <w:rPr>
                <w:rFonts w:ascii="Arial" w:hAnsi="Arial" w:cs="Arial"/>
                <w:b/>
                <w:sz w:val="24"/>
                <w:szCs w:val="24"/>
              </w:rPr>
              <w:lastRenderedPageBreak/>
              <w:t>5.1.1: Positive educator to child interactions</w:t>
            </w:r>
          </w:p>
          <w:p w14:paraId="17BD2F45" w14:textId="77777777" w:rsidR="004A7342" w:rsidRPr="002E0B88" w:rsidRDefault="004A7342" w:rsidP="00642B0E">
            <w:pPr>
              <w:rPr>
                <w:rFonts w:ascii="Arial" w:hAnsi="Arial" w:cs="Arial"/>
                <w:sz w:val="24"/>
                <w:szCs w:val="24"/>
              </w:rPr>
            </w:pPr>
            <w:r w:rsidRPr="002E0B88">
              <w:rPr>
                <w:rFonts w:ascii="Arial" w:hAnsi="Arial" w:cs="Arial"/>
                <w:sz w:val="24"/>
                <w:szCs w:val="24"/>
              </w:rPr>
              <w:t xml:space="preserve">Responsive and meaningful interactions build trusting relationships which engage and support each child to feel secure, confident and included. </w:t>
            </w:r>
          </w:p>
          <w:p w14:paraId="4FCB21D0" w14:textId="77777777" w:rsidR="004A7342" w:rsidRPr="002E0B88" w:rsidRDefault="004A7342" w:rsidP="00642B0E">
            <w:pPr>
              <w:rPr>
                <w:rFonts w:ascii="Arial" w:hAnsi="Arial" w:cs="Arial"/>
                <w:b/>
                <w:sz w:val="24"/>
                <w:szCs w:val="24"/>
              </w:rPr>
            </w:pPr>
            <w:r w:rsidRPr="002E0B88">
              <w:rPr>
                <w:rFonts w:ascii="Arial" w:hAnsi="Arial" w:cs="Arial"/>
                <w:b/>
                <w:sz w:val="24"/>
                <w:szCs w:val="24"/>
              </w:rPr>
              <w:t>5.1.2: Dignity and rights of the child</w:t>
            </w:r>
          </w:p>
          <w:p w14:paraId="3EDD07CC" w14:textId="77777777" w:rsidR="004A7342" w:rsidRPr="002E0B88" w:rsidRDefault="004A7342" w:rsidP="00642B0E">
            <w:pPr>
              <w:rPr>
                <w:rFonts w:ascii="Arial" w:hAnsi="Arial" w:cs="Arial"/>
                <w:sz w:val="24"/>
                <w:szCs w:val="24"/>
              </w:rPr>
            </w:pPr>
            <w:r w:rsidRPr="002E0B88">
              <w:rPr>
                <w:rFonts w:ascii="Arial" w:hAnsi="Arial" w:cs="Arial"/>
                <w:sz w:val="24"/>
                <w:szCs w:val="24"/>
              </w:rPr>
              <w:t>The dignity and rights of every child are maintained.</w:t>
            </w:r>
          </w:p>
          <w:p w14:paraId="4080F1C7" w14:textId="747BABD7" w:rsidR="004A7342" w:rsidRPr="002E0B88" w:rsidRDefault="004A7342" w:rsidP="00642B0E">
            <w:pPr>
              <w:rPr>
                <w:rStyle w:val="Strong"/>
                <w:rFonts w:ascii="Arial" w:hAnsi="Arial" w:cs="Arial"/>
                <w:b w:val="0"/>
                <w:sz w:val="24"/>
                <w:szCs w:val="24"/>
              </w:rPr>
            </w:pPr>
            <w:r w:rsidRPr="002E0B88">
              <w:rPr>
                <w:rFonts w:ascii="Arial" w:hAnsi="Arial" w:cs="Arial"/>
                <w:b/>
                <w:sz w:val="24"/>
                <w:szCs w:val="24"/>
              </w:rPr>
              <w:t>5.2:</w:t>
            </w:r>
            <w:r w:rsidR="002E569A">
              <w:rPr>
                <w:rStyle w:val="Hyperlink"/>
                <w:rFonts w:ascii="Arial" w:hAnsi="Arial" w:cs="Arial"/>
                <w:b/>
                <w:sz w:val="24"/>
                <w:szCs w:val="24"/>
              </w:rPr>
              <w:t xml:space="preserve"> </w:t>
            </w:r>
            <w:r w:rsidRPr="002E0B88">
              <w:rPr>
                <w:rStyle w:val="Strong"/>
                <w:rFonts w:ascii="Arial" w:hAnsi="Arial" w:cs="Arial"/>
                <w:sz w:val="24"/>
                <w:szCs w:val="24"/>
              </w:rPr>
              <w:t>Relationships between children</w:t>
            </w:r>
          </w:p>
          <w:p w14:paraId="177AE24C" w14:textId="2DC842E0" w:rsidR="004A7342" w:rsidRDefault="004A7342">
            <w:pPr>
              <w:rPr>
                <w:sz w:val="24"/>
                <w:szCs w:val="24"/>
              </w:rPr>
            </w:pPr>
            <w:r w:rsidRPr="002E0B88">
              <w:rPr>
                <w:rStyle w:val="Strong"/>
                <w:rFonts w:ascii="Arial" w:hAnsi="Arial" w:cs="Arial"/>
                <w:sz w:val="24"/>
                <w:szCs w:val="24"/>
              </w:rPr>
              <w:t>Each child is supported to build and maintain sensitive and responsive relationships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6457485A" w14:textId="77777777" w:rsidR="004A7342" w:rsidRPr="002E0B88" w:rsidRDefault="004A7342" w:rsidP="00642B0E">
            <w:pPr>
              <w:rPr>
                <w:rFonts w:ascii="Arial" w:hAnsi="Arial" w:cs="Arial"/>
                <w:sz w:val="24"/>
                <w:szCs w:val="24"/>
              </w:rPr>
            </w:pPr>
            <w:r w:rsidRPr="002E0B88">
              <w:rPr>
                <w:rFonts w:ascii="Arial" w:hAnsi="Arial" w:cs="Arial"/>
                <w:sz w:val="24"/>
                <w:szCs w:val="24"/>
              </w:rPr>
              <w:t>Safety p39</w:t>
            </w:r>
          </w:p>
          <w:p w14:paraId="037FA3B4" w14:textId="77777777" w:rsidR="004A7342" w:rsidRPr="002E0B88" w:rsidRDefault="004A7342" w:rsidP="00642B0E">
            <w:pPr>
              <w:rPr>
                <w:rFonts w:ascii="Arial" w:hAnsi="Arial" w:cs="Arial"/>
                <w:sz w:val="24"/>
                <w:szCs w:val="24"/>
              </w:rPr>
            </w:pPr>
            <w:r w:rsidRPr="002E0B88">
              <w:rPr>
                <w:rFonts w:ascii="Arial" w:hAnsi="Arial" w:cs="Arial"/>
                <w:sz w:val="24"/>
                <w:szCs w:val="24"/>
              </w:rPr>
              <w:t>Staffing p57</w:t>
            </w:r>
          </w:p>
          <w:p w14:paraId="52B7DF4C" w14:textId="77777777" w:rsidR="004A7342" w:rsidRPr="00D61D2C" w:rsidRDefault="004A7342" w:rsidP="00642B0E">
            <w:pPr>
              <w:rPr>
                <w:sz w:val="24"/>
                <w:szCs w:val="24"/>
              </w:rPr>
            </w:pPr>
          </w:p>
          <w:p w14:paraId="4CEEC665" w14:textId="72FE3535" w:rsidR="004A7342" w:rsidRDefault="004A7342">
            <w:pPr>
              <w:rPr>
                <w:sz w:val="24"/>
                <w:szCs w:val="24"/>
              </w:rPr>
            </w:pPr>
            <w:r w:rsidRPr="00D61D2C">
              <w:rPr>
                <w:sz w:val="24"/>
                <w:szCs w:val="24"/>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7F3DFB89" w14:textId="77777777" w:rsidR="004A7342" w:rsidRDefault="004A7342">
            <w:pPr>
              <w:spacing w:line="240" w:lineRule="auto"/>
              <w:rPr>
                <w:rFonts w:ascii="Arial" w:hAnsi="Arial" w:cs="Arial"/>
                <w:sz w:val="24"/>
                <w:szCs w:val="24"/>
              </w:rPr>
            </w:pPr>
          </w:p>
        </w:tc>
      </w:tr>
      <w:tr w:rsidR="00DE4418" w14:paraId="21021FB1" w14:textId="77777777" w:rsidTr="001D497A">
        <w:trPr>
          <w:trHeight w:val="120"/>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FFFFF"/>
          </w:tcPr>
          <w:p w14:paraId="41A21F99" w14:textId="77777777" w:rsidR="00DE4418" w:rsidRPr="00C52C00" w:rsidRDefault="00DE4418" w:rsidP="00DE4418">
            <w:pPr>
              <w:rPr>
                <w:rFonts w:ascii="Arial" w:hAnsi="Arial" w:cs="Arial"/>
                <w:b/>
                <w:sz w:val="24"/>
                <w:szCs w:val="24"/>
              </w:rPr>
            </w:pPr>
            <w:r w:rsidRPr="00C52C00">
              <w:rPr>
                <w:rFonts w:ascii="Arial" w:hAnsi="Arial" w:cs="Arial"/>
                <w:b/>
                <w:sz w:val="24"/>
                <w:szCs w:val="24"/>
              </w:rPr>
              <w:t>Key Resources</w:t>
            </w:r>
          </w:p>
          <w:p w14:paraId="693E95B5" w14:textId="03A30CE6" w:rsidR="00DE4418" w:rsidRDefault="00DE4418" w:rsidP="00DE4418">
            <w:pPr>
              <w:spacing w:line="240" w:lineRule="auto"/>
              <w:rPr>
                <w:rFonts w:ascii="Arial" w:hAnsi="Arial" w:cs="Arial"/>
                <w:sz w:val="24"/>
                <w:szCs w:val="24"/>
              </w:rPr>
            </w:pPr>
            <w:r w:rsidRPr="00C52C00">
              <w:rPr>
                <w:rFonts w:ascii="Arial" w:hAnsi="Arial" w:cs="Arial"/>
                <w:sz w:val="24"/>
                <w:szCs w:val="24"/>
              </w:rPr>
              <w:t xml:space="preserve">Preschool: Interactions with children (attached) </w:t>
            </w:r>
            <w:hyperlink r:id="rId13" w:history="1">
              <w:r w:rsidRPr="00C52C00">
                <w:rPr>
                  <w:rStyle w:val="Hyperlink"/>
                  <w:rFonts w:ascii="Arial" w:hAnsi="Arial" w:cs="Arial"/>
                  <w:sz w:val="24"/>
                  <w:szCs w:val="24"/>
                </w:rPr>
                <w:t>Early Childhood Australia Code of Ethics</w:t>
              </w:r>
            </w:hyperlink>
          </w:p>
        </w:tc>
      </w:tr>
    </w:tbl>
    <w:p w14:paraId="2D89A7DA" w14:textId="77777777" w:rsidR="00AB3A80" w:rsidRPr="00EA6707" w:rsidRDefault="00AB3A80" w:rsidP="00AB3A80">
      <w:pPr>
        <w:pStyle w:val="ListParagraph"/>
        <w:rPr>
          <w:rFonts w:ascii="Arial" w:eastAsia="Arial" w:hAnsi="Arial" w:cs="Arial"/>
          <w:sz w:val="24"/>
          <w:szCs w:val="24"/>
        </w:rPr>
      </w:pPr>
    </w:p>
    <w:p w14:paraId="76C40ABE" w14:textId="1F39C2E4" w:rsidR="002E3D94" w:rsidRPr="000C7A3E" w:rsidRDefault="004A7342" w:rsidP="002E569A">
      <w:pPr>
        <w:pStyle w:val="ListParagraph"/>
        <w:spacing w:before="240"/>
        <w:ind w:left="0"/>
        <w:rPr>
          <w:rFonts w:ascii="Arial" w:hAnsi="Arial" w:cs="Arial"/>
          <w:color w:val="000000"/>
          <w:sz w:val="24"/>
          <w:szCs w:val="24"/>
        </w:rPr>
      </w:pPr>
      <w:r w:rsidRPr="000C7A3E">
        <w:rPr>
          <w:rFonts w:ascii="Arial" w:hAnsi="Arial" w:cs="Arial"/>
          <w:color w:val="000000"/>
          <w:sz w:val="24"/>
          <w:szCs w:val="24"/>
        </w:rPr>
        <w:t>A positive atmosphere and the well-being of children within an education and care setting is promoted</w:t>
      </w:r>
      <w:r>
        <w:rPr>
          <w:rFonts w:ascii="Arial" w:hAnsi="Arial" w:cs="Arial"/>
          <w:color w:val="000000"/>
          <w:sz w:val="24"/>
          <w:szCs w:val="24"/>
        </w:rPr>
        <w:t xml:space="preserve"> </w:t>
      </w:r>
      <w:r w:rsidRPr="000C7A3E">
        <w:rPr>
          <w:rFonts w:ascii="Arial" w:hAnsi="Arial" w:cs="Arial"/>
          <w:color w:val="000000"/>
          <w:sz w:val="24"/>
          <w:szCs w:val="24"/>
        </w:rPr>
        <w:t>through attentive care and quality interactions with children. Emotional development and social</w:t>
      </w:r>
      <w:r>
        <w:rPr>
          <w:rFonts w:ascii="Arial" w:hAnsi="Arial" w:cs="Arial"/>
          <w:color w:val="000000"/>
          <w:sz w:val="24"/>
          <w:szCs w:val="24"/>
        </w:rPr>
        <w:t xml:space="preserve"> </w:t>
      </w:r>
      <w:r w:rsidRPr="000C7A3E">
        <w:rPr>
          <w:rFonts w:ascii="Arial" w:hAnsi="Arial" w:cs="Arial"/>
          <w:color w:val="000000"/>
          <w:sz w:val="24"/>
          <w:szCs w:val="24"/>
        </w:rPr>
        <w:t>relationships are enhanced through thoughtful and engaging approaches to conversation,</w:t>
      </w:r>
      <w:r w:rsidR="002E569A">
        <w:rPr>
          <w:rFonts w:ascii="Arial" w:hAnsi="Arial" w:cs="Arial"/>
          <w:color w:val="000000"/>
          <w:sz w:val="24"/>
          <w:szCs w:val="24"/>
        </w:rPr>
        <w:t xml:space="preserve"> </w:t>
      </w:r>
      <w:r w:rsidR="002E3D94" w:rsidRPr="000C7A3E">
        <w:rPr>
          <w:rFonts w:ascii="Arial" w:hAnsi="Arial" w:cs="Arial"/>
          <w:color w:val="000000"/>
          <w:sz w:val="24"/>
          <w:szCs w:val="24"/>
        </w:rPr>
        <w:t>discussion</w:t>
      </w:r>
      <w:r w:rsidR="002E3D94">
        <w:rPr>
          <w:rFonts w:ascii="Arial" w:hAnsi="Arial" w:cs="Arial"/>
          <w:color w:val="000000"/>
          <w:sz w:val="24"/>
          <w:szCs w:val="24"/>
        </w:rPr>
        <w:t xml:space="preserve"> </w:t>
      </w:r>
      <w:r w:rsidR="002E3D94" w:rsidRPr="000C7A3E">
        <w:rPr>
          <w:rFonts w:ascii="Arial" w:hAnsi="Arial" w:cs="Arial"/>
          <w:color w:val="000000"/>
          <w:sz w:val="24"/>
          <w:szCs w:val="24"/>
        </w:rPr>
        <w:t>and promotion of children’s language and communication.</w:t>
      </w:r>
    </w:p>
    <w:p w14:paraId="59DD1023" w14:textId="77777777" w:rsidR="002E3D94" w:rsidRPr="000C7A3E" w:rsidRDefault="002E3D94" w:rsidP="002E3D94">
      <w:pPr>
        <w:spacing w:before="240"/>
        <w:rPr>
          <w:rFonts w:ascii="Arial" w:hAnsi="Arial" w:cs="Arial"/>
          <w:color w:val="000000"/>
          <w:sz w:val="24"/>
          <w:szCs w:val="24"/>
        </w:rPr>
      </w:pPr>
      <w:r w:rsidRPr="000C7A3E">
        <w:rPr>
          <w:rFonts w:ascii="Arial" w:hAnsi="Arial" w:cs="Arial"/>
          <w:color w:val="000000"/>
          <w:sz w:val="24"/>
          <w:szCs w:val="24"/>
        </w:rPr>
        <w:t>Children who experience relationships that are built on respect, fairness, cooperation and empathy are</w:t>
      </w:r>
      <w:r>
        <w:rPr>
          <w:rFonts w:ascii="Arial" w:hAnsi="Arial" w:cs="Arial"/>
          <w:color w:val="000000"/>
          <w:sz w:val="24"/>
          <w:szCs w:val="24"/>
        </w:rPr>
        <w:t xml:space="preserve"> </w:t>
      </w:r>
      <w:r w:rsidRPr="000C7A3E">
        <w:rPr>
          <w:rFonts w:ascii="Arial" w:hAnsi="Arial" w:cs="Arial"/>
          <w:color w:val="000000"/>
          <w:sz w:val="24"/>
          <w:szCs w:val="24"/>
        </w:rPr>
        <w:t>given the opportunity to develop these qualities themselves. When children have positive experiences</w:t>
      </w:r>
      <w:r>
        <w:rPr>
          <w:rFonts w:ascii="Arial" w:hAnsi="Arial" w:cs="Arial"/>
          <w:color w:val="000000"/>
          <w:sz w:val="24"/>
          <w:szCs w:val="24"/>
        </w:rPr>
        <w:t xml:space="preserve"> </w:t>
      </w:r>
      <w:r w:rsidRPr="000C7A3E">
        <w:rPr>
          <w:rFonts w:ascii="Arial" w:hAnsi="Arial" w:cs="Arial"/>
          <w:color w:val="000000"/>
          <w:sz w:val="24"/>
          <w:szCs w:val="24"/>
        </w:rPr>
        <w:t>of interactions they develop an understanding of themselves as significant and respected, and feel a</w:t>
      </w:r>
      <w:r>
        <w:rPr>
          <w:rFonts w:ascii="Arial" w:hAnsi="Arial" w:cs="Arial"/>
          <w:color w:val="000000"/>
          <w:sz w:val="24"/>
          <w:szCs w:val="24"/>
        </w:rPr>
        <w:t xml:space="preserve"> </w:t>
      </w:r>
      <w:r w:rsidRPr="000C7A3E">
        <w:rPr>
          <w:rFonts w:ascii="Arial" w:hAnsi="Arial" w:cs="Arial"/>
          <w:color w:val="000000"/>
          <w:sz w:val="24"/>
          <w:szCs w:val="24"/>
        </w:rPr>
        <w:t>sense of belonging.</w:t>
      </w:r>
    </w:p>
    <w:p w14:paraId="10C0E4F6" w14:textId="35F49066" w:rsidR="002E3D94" w:rsidRDefault="002E3D94" w:rsidP="00DA057B">
      <w:pPr>
        <w:pStyle w:val="ListParagraph"/>
        <w:numPr>
          <w:ilvl w:val="0"/>
          <w:numId w:val="2"/>
        </w:numPr>
        <w:spacing w:before="240" w:after="200" w:line="276" w:lineRule="auto"/>
        <w:rPr>
          <w:rFonts w:ascii="Arial" w:hAnsi="Arial" w:cs="Arial"/>
          <w:b/>
          <w:i/>
          <w:color w:val="000000"/>
          <w:sz w:val="24"/>
          <w:szCs w:val="24"/>
        </w:rPr>
      </w:pPr>
      <w:r w:rsidRPr="000C7A3E">
        <w:rPr>
          <w:rFonts w:ascii="Arial" w:hAnsi="Arial" w:cs="Arial"/>
          <w:b/>
          <w:i/>
          <w:color w:val="000000"/>
          <w:sz w:val="24"/>
          <w:szCs w:val="24"/>
        </w:rPr>
        <w:t>Interactions with children will:</w:t>
      </w:r>
      <w:r w:rsidR="002E569A">
        <w:rPr>
          <w:rFonts w:ascii="Arial" w:hAnsi="Arial" w:cs="Arial"/>
          <w:b/>
          <w:i/>
          <w:color w:val="000000"/>
          <w:sz w:val="24"/>
          <w:szCs w:val="24"/>
        </w:rPr>
        <w:t>-</w:t>
      </w:r>
    </w:p>
    <w:p w14:paraId="02546ABB" w14:textId="77777777" w:rsidR="002E569A" w:rsidRPr="000C7A3E" w:rsidRDefault="002E569A" w:rsidP="002E569A">
      <w:pPr>
        <w:pStyle w:val="ListParagraph"/>
        <w:spacing w:before="240" w:after="200" w:line="276" w:lineRule="auto"/>
        <w:rPr>
          <w:rFonts w:ascii="Arial" w:hAnsi="Arial" w:cs="Arial"/>
          <w:b/>
          <w:i/>
          <w:color w:val="000000"/>
          <w:sz w:val="24"/>
          <w:szCs w:val="24"/>
        </w:rPr>
      </w:pPr>
    </w:p>
    <w:p w14:paraId="531C6777" w14:textId="62D7530C" w:rsidR="002E3D94" w:rsidRDefault="002E3D94" w:rsidP="00DA057B">
      <w:pPr>
        <w:pStyle w:val="ListParagraph"/>
        <w:numPr>
          <w:ilvl w:val="0"/>
          <w:numId w:val="3"/>
        </w:numPr>
        <w:spacing w:before="240" w:after="200" w:line="276" w:lineRule="auto"/>
        <w:rPr>
          <w:rFonts w:ascii="Arial" w:hAnsi="Arial" w:cs="Arial"/>
          <w:color w:val="000000"/>
          <w:sz w:val="24"/>
          <w:szCs w:val="24"/>
        </w:rPr>
      </w:pPr>
      <w:r w:rsidRPr="000C7A3E">
        <w:rPr>
          <w:rFonts w:ascii="Arial" w:hAnsi="Arial" w:cs="Arial"/>
          <w:color w:val="000000"/>
          <w:sz w:val="24"/>
          <w:szCs w:val="24"/>
        </w:rPr>
        <w:t>Promote a safe, s</w:t>
      </w:r>
      <w:r w:rsidR="002E569A">
        <w:rPr>
          <w:rFonts w:ascii="Arial" w:hAnsi="Arial" w:cs="Arial"/>
          <w:color w:val="000000"/>
          <w:sz w:val="24"/>
          <w:szCs w:val="24"/>
        </w:rPr>
        <w:t>ecure and nurturing environment</w:t>
      </w:r>
    </w:p>
    <w:p w14:paraId="7999E399" w14:textId="77777777" w:rsidR="002E569A" w:rsidRPr="000C7A3E" w:rsidRDefault="002E569A" w:rsidP="002E569A">
      <w:pPr>
        <w:pStyle w:val="ListParagraph"/>
        <w:spacing w:before="240" w:after="200" w:line="276" w:lineRule="auto"/>
        <w:rPr>
          <w:rFonts w:ascii="Arial" w:hAnsi="Arial" w:cs="Arial"/>
          <w:color w:val="000000"/>
          <w:sz w:val="24"/>
          <w:szCs w:val="24"/>
        </w:rPr>
      </w:pPr>
    </w:p>
    <w:p w14:paraId="08926E86" w14:textId="64DD6FF4" w:rsidR="00B60BDA" w:rsidRPr="00B60BDA" w:rsidRDefault="002E3D94" w:rsidP="00B60BDA">
      <w:pPr>
        <w:pStyle w:val="ListParagraph"/>
        <w:numPr>
          <w:ilvl w:val="0"/>
          <w:numId w:val="3"/>
        </w:numPr>
        <w:spacing w:before="240" w:after="200" w:line="276" w:lineRule="auto"/>
        <w:rPr>
          <w:rFonts w:ascii="Arial" w:hAnsi="Arial" w:cs="Arial"/>
          <w:color w:val="000000"/>
          <w:sz w:val="24"/>
          <w:szCs w:val="24"/>
        </w:rPr>
      </w:pPr>
      <w:r w:rsidRPr="000C7A3E">
        <w:rPr>
          <w:rFonts w:ascii="Arial" w:hAnsi="Arial" w:cs="Arial"/>
          <w:color w:val="000000"/>
          <w:sz w:val="24"/>
          <w:szCs w:val="24"/>
        </w:rPr>
        <w:t>Be authentic and responsive; and</w:t>
      </w:r>
    </w:p>
    <w:p w14:paraId="50EE3A39" w14:textId="77777777" w:rsidR="00B60BDA" w:rsidRDefault="00B60BDA" w:rsidP="00B60BDA">
      <w:pPr>
        <w:pStyle w:val="ListParagraph"/>
        <w:spacing w:before="240" w:after="200" w:line="276" w:lineRule="auto"/>
        <w:rPr>
          <w:rFonts w:ascii="Arial" w:hAnsi="Arial" w:cs="Arial"/>
          <w:color w:val="000000"/>
          <w:sz w:val="24"/>
          <w:szCs w:val="24"/>
        </w:rPr>
      </w:pPr>
    </w:p>
    <w:p w14:paraId="165BACA5" w14:textId="1E1CC640" w:rsidR="002E3D94" w:rsidRPr="000C7A3E" w:rsidRDefault="002E3D94" w:rsidP="00DA057B">
      <w:pPr>
        <w:pStyle w:val="ListParagraph"/>
        <w:numPr>
          <w:ilvl w:val="0"/>
          <w:numId w:val="3"/>
        </w:numPr>
        <w:spacing w:before="240" w:after="200" w:line="276" w:lineRule="auto"/>
        <w:rPr>
          <w:rFonts w:ascii="Arial" w:hAnsi="Arial" w:cs="Arial"/>
          <w:color w:val="000000"/>
          <w:sz w:val="24"/>
          <w:szCs w:val="24"/>
        </w:rPr>
      </w:pPr>
      <w:r w:rsidRPr="000C7A3E">
        <w:rPr>
          <w:rFonts w:ascii="Arial" w:hAnsi="Arial" w:cs="Arial"/>
          <w:color w:val="000000"/>
          <w:sz w:val="24"/>
          <w:szCs w:val="24"/>
        </w:rPr>
        <w:t>Be based on fairness, acceptance and empathy with respect for culture, rights, community and the individual.</w:t>
      </w:r>
    </w:p>
    <w:p w14:paraId="55FAEAEA" w14:textId="77777777" w:rsidR="002E3D94" w:rsidRPr="000C7A3E" w:rsidRDefault="002E3D94" w:rsidP="002E3D94">
      <w:pPr>
        <w:pStyle w:val="ListParagraph"/>
        <w:spacing w:before="240"/>
        <w:rPr>
          <w:rFonts w:ascii="Arial" w:hAnsi="Arial" w:cs="Arial"/>
          <w:color w:val="000000"/>
          <w:sz w:val="24"/>
          <w:szCs w:val="24"/>
        </w:rPr>
      </w:pPr>
    </w:p>
    <w:p w14:paraId="1612FCF6" w14:textId="190A29DC" w:rsidR="002E3D94" w:rsidRPr="000C7A3E" w:rsidRDefault="002E3D94" w:rsidP="00DA057B">
      <w:pPr>
        <w:pStyle w:val="ListParagraph"/>
        <w:numPr>
          <w:ilvl w:val="0"/>
          <w:numId w:val="4"/>
        </w:numPr>
        <w:spacing w:before="240" w:after="200" w:line="276" w:lineRule="auto"/>
        <w:rPr>
          <w:rFonts w:ascii="Arial" w:hAnsi="Arial" w:cs="Arial"/>
          <w:color w:val="000000"/>
          <w:sz w:val="24"/>
          <w:szCs w:val="24"/>
        </w:rPr>
      </w:pPr>
      <w:r w:rsidRPr="000C7A3E">
        <w:rPr>
          <w:rFonts w:ascii="Arial" w:hAnsi="Arial" w:cs="Arial"/>
          <w:b/>
          <w:i/>
          <w:color w:val="000000"/>
          <w:sz w:val="24"/>
          <w:szCs w:val="24"/>
        </w:rPr>
        <w:t>Implementation</w:t>
      </w:r>
      <w:r w:rsidRPr="002E569A">
        <w:rPr>
          <w:rFonts w:ascii="Arial" w:hAnsi="Arial" w:cs="Arial"/>
          <w:b/>
          <w:i/>
          <w:color w:val="000000"/>
          <w:sz w:val="24"/>
          <w:szCs w:val="24"/>
        </w:rPr>
        <w:t>:</w:t>
      </w:r>
      <w:r w:rsidR="002E569A" w:rsidRPr="002E569A">
        <w:rPr>
          <w:rFonts w:ascii="Arial" w:hAnsi="Arial" w:cs="Arial"/>
          <w:b/>
          <w:color w:val="000000"/>
          <w:sz w:val="24"/>
          <w:szCs w:val="24"/>
        </w:rPr>
        <w:t>-</w:t>
      </w:r>
    </w:p>
    <w:p w14:paraId="717F16B2" w14:textId="77777777" w:rsidR="002E3D94" w:rsidRPr="000C7A3E" w:rsidRDefault="002E3D94" w:rsidP="002E3D94">
      <w:pPr>
        <w:spacing w:before="240"/>
        <w:rPr>
          <w:rFonts w:ascii="Arial" w:hAnsi="Arial" w:cs="Arial"/>
          <w:i/>
          <w:color w:val="000000"/>
          <w:sz w:val="24"/>
          <w:szCs w:val="24"/>
        </w:rPr>
      </w:pPr>
      <w:r>
        <w:rPr>
          <w:rFonts w:ascii="Arial" w:hAnsi="Arial" w:cs="Arial"/>
          <w:i/>
          <w:color w:val="000000"/>
          <w:sz w:val="24"/>
          <w:szCs w:val="24"/>
        </w:rPr>
        <w:t>The Preschool Teacher wil</w:t>
      </w:r>
      <w:r w:rsidRPr="000C7A3E">
        <w:rPr>
          <w:rFonts w:ascii="Arial" w:hAnsi="Arial" w:cs="Arial"/>
          <w:i/>
          <w:color w:val="000000"/>
          <w:sz w:val="24"/>
          <w:szCs w:val="24"/>
        </w:rPr>
        <w:t>l:</w:t>
      </w:r>
    </w:p>
    <w:p w14:paraId="3396A6BF" w14:textId="05F66053" w:rsidR="002E3D94" w:rsidRDefault="002E3D94" w:rsidP="00DA057B">
      <w:pPr>
        <w:pStyle w:val="ListParagraph"/>
        <w:numPr>
          <w:ilvl w:val="0"/>
          <w:numId w:val="5"/>
        </w:numPr>
        <w:spacing w:before="240" w:after="200" w:line="276" w:lineRule="auto"/>
        <w:rPr>
          <w:rFonts w:ascii="Arial" w:hAnsi="Arial" w:cs="Arial"/>
          <w:color w:val="000000"/>
          <w:sz w:val="24"/>
          <w:szCs w:val="24"/>
        </w:rPr>
      </w:pPr>
      <w:r w:rsidRPr="000C7A3E">
        <w:rPr>
          <w:rFonts w:ascii="Arial" w:hAnsi="Arial" w:cs="Arial"/>
          <w:color w:val="000000"/>
          <w:sz w:val="24"/>
          <w:szCs w:val="24"/>
        </w:rPr>
        <w:t>Guide professional development and practice to promote interactions with children that are positive and respectful.</w:t>
      </w:r>
    </w:p>
    <w:p w14:paraId="57DA0C2B" w14:textId="77777777" w:rsidR="002E569A" w:rsidRPr="000C7A3E" w:rsidRDefault="002E569A" w:rsidP="002E569A">
      <w:pPr>
        <w:pStyle w:val="ListParagraph"/>
        <w:spacing w:before="240" w:after="200" w:line="276" w:lineRule="auto"/>
        <w:rPr>
          <w:rFonts w:ascii="Arial" w:hAnsi="Arial" w:cs="Arial"/>
          <w:color w:val="000000"/>
          <w:sz w:val="24"/>
          <w:szCs w:val="24"/>
        </w:rPr>
      </w:pPr>
    </w:p>
    <w:p w14:paraId="3587BF6F" w14:textId="77777777" w:rsidR="002E3D94" w:rsidRPr="000C7A3E" w:rsidRDefault="002E3D94" w:rsidP="00DA057B">
      <w:pPr>
        <w:pStyle w:val="ListParagraph"/>
        <w:numPr>
          <w:ilvl w:val="0"/>
          <w:numId w:val="5"/>
        </w:numPr>
        <w:spacing w:before="240" w:after="200" w:line="276" w:lineRule="auto"/>
        <w:rPr>
          <w:rFonts w:ascii="Arial" w:hAnsi="Arial" w:cs="Arial"/>
          <w:color w:val="000000"/>
          <w:sz w:val="24"/>
          <w:szCs w:val="24"/>
        </w:rPr>
      </w:pPr>
      <w:r w:rsidRPr="000C7A3E">
        <w:rPr>
          <w:rFonts w:ascii="Arial" w:hAnsi="Arial" w:cs="Arial"/>
          <w:color w:val="000000"/>
          <w:sz w:val="24"/>
          <w:szCs w:val="24"/>
        </w:rPr>
        <w:t>Establish practice guidelines that ensure interactions with children are given priority and those interactions are authentic, just and respect difference.</w:t>
      </w:r>
    </w:p>
    <w:p w14:paraId="33C7DB31" w14:textId="77777777" w:rsidR="002E3D94" w:rsidRPr="000C7A3E" w:rsidRDefault="002E3D94" w:rsidP="002E3D94">
      <w:pPr>
        <w:spacing w:before="240"/>
        <w:rPr>
          <w:rFonts w:ascii="Arial" w:hAnsi="Arial" w:cs="Arial"/>
          <w:i/>
          <w:color w:val="000000"/>
          <w:sz w:val="24"/>
          <w:szCs w:val="24"/>
        </w:rPr>
      </w:pPr>
      <w:r w:rsidRPr="000C7A3E">
        <w:rPr>
          <w:rFonts w:ascii="Arial" w:hAnsi="Arial" w:cs="Arial"/>
          <w:i/>
          <w:color w:val="000000"/>
          <w:sz w:val="24"/>
          <w:szCs w:val="24"/>
        </w:rPr>
        <w:t>All educators will:</w:t>
      </w:r>
    </w:p>
    <w:p w14:paraId="1530C6C9" w14:textId="6311BA6A" w:rsidR="002E3D94" w:rsidRDefault="002E3D94" w:rsidP="00DA057B">
      <w:pPr>
        <w:pStyle w:val="ListParagraph"/>
        <w:numPr>
          <w:ilvl w:val="0"/>
          <w:numId w:val="6"/>
        </w:numPr>
        <w:spacing w:before="240" w:after="200" w:line="276" w:lineRule="auto"/>
        <w:rPr>
          <w:rFonts w:ascii="Arial" w:hAnsi="Arial" w:cs="Arial"/>
          <w:color w:val="000000"/>
          <w:sz w:val="24"/>
          <w:szCs w:val="24"/>
        </w:rPr>
      </w:pPr>
      <w:r w:rsidRPr="000C7A3E">
        <w:rPr>
          <w:rFonts w:ascii="Arial" w:hAnsi="Arial" w:cs="Arial"/>
          <w:color w:val="000000"/>
          <w:sz w:val="24"/>
          <w:szCs w:val="24"/>
        </w:rPr>
        <w:lastRenderedPageBreak/>
        <w:t>Respond to children’s communication in a just and consistent manner.</w:t>
      </w:r>
    </w:p>
    <w:p w14:paraId="5306AEBA" w14:textId="77777777" w:rsidR="00B60BDA" w:rsidRDefault="00B60BDA" w:rsidP="00B60BDA">
      <w:pPr>
        <w:pStyle w:val="ListParagraph"/>
        <w:spacing w:before="240" w:after="200" w:line="276" w:lineRule="auto"/>
        <w:rPr>
          <w:rFonts w:ascii="Arial" w:hAnsi="Arial" w:cs="Arial"/>
          <w:color w:val="000000"/>
          <w:sz w:val="24"/>
          <w:szCs w:val="24"/>
        </w:rPr>
      </w:pPr>
    </w:p>
    <w:p w14:paraId="750DC5AD" w14:textId="5E3C86A7" w:rsidR="002E569A" w:rsidRDefault="002E3D94" w:rsidP="002E569A">
      <w:pPr>
        <w:pStyle w:val="ListParagraph"/>
        <w:numPr>
          <w:ilvl w:val="0"/>
          <w:numId w:val="6"/>
        </w:numPr>
        <w:spacing w:before="240" w:after="200" w:line="276" w:lineRule="auto"/>
        <w:rPr>
          <w:rFonts w:ascii="Arial" w:hAnsi="Arial" w:cs="Arial"/>
          <w:color w:val="000000"/>
          <w:sz w:val="24"/>
          <w:szCs w:val="24"/>
        </w:rPr>
      </w:pPr>
      <w:r w:rsidRPr="000C7A3E">
        <w:rPr>
          <w:rFonts w:ascii="Arial" w:hAnsi="Arial" w:cs="Arial"/>
          <w:color w:val="000000"/>
          <w:sz w:val="24"/>
          <w:szCs w:val="24"/>
        </w:rPr>
        <w:t>Respond sensitively to children’s attempts to initiate interactions and conversations.</w:t>
      </w:r>
    </w:p>
    <w:p w14:paraId="426F8905" w14:textId="77777777" w:rsidR="002E569A" w:rsidRPr="002E569A" w:rsidRDefault="002E569A" w:rsidP="002E569A">
      <w:pPr>
        <w:pStyle w:val="ListParagraph"/>
        <w:spacing w:before="240" w:after="200" w:line="276" w:lineRule="auto"/>
        <w:rPr>
          <w:rFonts w:ascii="Arial" w:hAnsi="Arial" w:cs="Arial"/>
          <w:color w:val="000000"/>
          <w:sz w:val="24"/>
          <w:szCs w:val="24"/>
        </w:rPr>
      </w:pPr>
    </w:p>
    <w:p w14:paraId="383ECCAD" w14:textId="7424F671" w:rsidR="002E3D94" w:rsidRDefault="002E3D94" w:rsidP="00DA057B">
      <w:pPr>
        <w:pStyle w:val="ListParagraph"/>
        <w:numPr>
          <w:ilvl w:val="0"/>
          <w:numId w:val="6"/>
        </w:numPr>
        <w:spacing w:before="240" w:after="200" w:line="276" w:lineRule="auto"/>
        <w:rPr>
          <w:rFonts w:ascii="Arial" w:hAnsi="Arial" w:cs="Arial"/>
          <w:color w:val="000000"/>
          <w:sz w:val="24"/>
          <w:szCs w:val="24"/>
        </w:rPr>
      </w:pPr>
      <w:r w:rsidRPr="000C7A3E">
        <w:rPr>
          <w:rFonts w:ascii="Arial" w:hAnsi="Arial" w:cs="Arial"/>
          <w:color w:val="000000"/>
          <w:sz w:val="24"/>
          <w:szCs w:val="24"/>
        </w:rPr>
        <w:t>Initiate one on one interactions with children during daily conversation with each child.</w:t>
      </w:r>
    </w:p>
    <w:p w14:paraId="490F5186" w14:textId="77777777" w:rsidR="002E569A" w:rsidRPr="000C7A3E" w:rsidRDefault="002E569A" w:rsidP="002E569A">
      <w:pPr>
        <w:pStyle w:val="ListParagraph"/>
        <w:spacing w:before="240" w:after="200" w:line="276" w:lineRule="auto"/>
        <w:rPr>
          <w:rFonts w:ascii="Arial" w:hAnsi="Arial" w:cs="Arial"/>
          <w:color w:val="000000"/>
          <w:sz w:val="24"/>
          <w:szCs w:val="24"/>
        </w:rPr>
      </w:pPr>
    </w:p>
    <w:p w14:paraId="5C3ECF6E" w14:textId="5E99A3EB" w:rsidR="002E3D94" w:rsidRDefault="002E3D94" w:rsidP="00DA057B">
      <w:pPr>
        <w:pStyle w:val="ListParagraph"/>
        <w:numPr>
          <w:ilvl w:val="0"/>
          <w:numId w:val="6"/>
        </w:numPr>
        <w:spacing w:before="240" w:after="200" w:line="276" w:lineRule="auto"/>
        <w:rPr>
          <w:rFonts w:ascii="Arial" w:hAnsi="Arial" w:cs="Arial"/>
          <w:color w:val="000000"/>
          <w:sz w:val="24"/>
          <w:szCs w:val="24"/>
        </w:rPr>
      </w:pPr>
      <w:r w:rsidRPr="000C7A3E">
        <w:rPr>
          <w:rFonts w:ascii="Arial" w:hAnsi="Arial" w:cs="Arial"/>
          <w:color w:val="000000"/>
          <w:sz w:val="24"/>
          <w:szCs w:val="24"/>
        </w:rPr>
        <w:t>Support children’s efforts, assisting and encouraging as appropriate.</w:t>
      </w:r>
    </w:p>
    <w:p w14:paraId="47326A4D" w14:textId="77777777" w:rsidR="002E569A" w:rsidRPr="000C7A3E" w:rsidRDefault="002E569A" w:rsidP="002E569A">
      <w:pPr>
        <w:pStyle w:val="ListParagraph"/>
        <w:spacing w:before="240" w:after="200" w:line="276" w:lineRule="auto"/>
        <w:rPr>
          <w:rFonts w:ascii="Arial" w:hAnsi="Arial" w:cs="Arial"/>
          <w:color w:val="000000"/>
          <w:sz w:val="24"/>
          <w:szCs w:val="24"/>
        </w:rPr>
      </w:pPr>
    </w:p>
    <w:p w14:paraId="70A88CD8" w14:textId="77777777" w:rsidR="002E3D94" w:rsidRDefault="002E3D94" w:rsidP="00DA057B">
      <w:pPr>
        <w:pStyle w:val="ListParagraph"/>
        <w:numPr>
          <w:ilvl w:val="0"/>
          <w:numId w:val="6"/>
        </w:numPr>
        <w:spacing w:before="240" w:after="200" w:line="276" w:lineRule="auto"/>
        <w:rPr>
          <w:rFonts w:ascii="Arial" w:hAnsi="Arial" w:cs="Arial"/>
          <w:color w:val="000000"/>
          <w:sz w:val="24"/>
          <w:szCs w:val="24"/>
        </w:rPr>
      </w:pPr>
      <w:r w:rsidRPr="000C7A3E">
        <w:rPr>
          <w:rFonts w:ascii="Arial" w:hAnsi="Arial" w:cs="Arial"/>
          <w:color w:val="000000"/>
          <w:sz w:val="24"/>
          <w:szCs w:val="24"/>
        </w:rPr>
        <w:t>Support children’s secure attachment through consistent and warm nurturing relationships.</w:t>
      </w:r>
    </w:p>
    <w:p w14:paraId="1BD1C514" w14:textId="77777777" w:rsidR="00017ECF" w:rsidRPr="000C7A3E" w:rsidRDefault="00017ECF" w:rsidP="00017ECF">
      <w:pPr>
        <w:pStyle w:val="ListParagraph"/>
        <w:spacing w:before="240" w:after="200" w:line="276" w:lineRule="auto"/>
        <w:rPr>
          <w:rFonts w:ascii="Arial" w:hAnsi="Arial" w:cs="Arial"/>
          <w:color w:val="000000"/>
          <w:sz w:val="24"/>
          <w:szCs w:val="24"/>
        </w:rPr>
      </w:pPr>
    </w:p>
    <w:p w14:paraId="7C2BC159" w14:textId="4747AB44" w:rsidR="002E569A" w:rsidRDefault="002E3D94" w:rsidP="002E569A">
      <w:pPr>
        <w:pStyle w:val="ListParagraph"/>
        <w:numPr>
          <w:ilvl w:val="0"/>
          <w:numId w:val="6"/>
        </w:numPr>
        <w:spacing w:before="240" w:after="200" w:line="276" w:lineRule="auto"/>
        <w:rPr>
          <w:rFonts w:ascii="Arial" w:hAnsi="Arial" w:cs="Arial"/>
          <w:color w:val="000000"/>
          <w:sz w:val="24"/>
          <w:szCs w:val="24"/>
        </w:rPr>
      </w:pPr>
      <w:r w:rsidRPr="000C7A3E">
        <w:rPr>
          <w:rFonts w:ascii="Arial" w:hAnsi="Arial" w:cs="Arial"/>
          <w:color w:val="000000"/>
          <w:sz w:val="24"/>
          <w:szCs w:val="24"/>
        </w:rPr>
        <w:t>Support children’s expression of their thoughts and feelings.</w:t>
      </w:r>
    </w:p>
    <w:p w14:paraId="23823CA7" w14:textId="77777777" w:rsidR="002E569A" w:rsidRPr="002E569A" w:rsidRDefault="002E569A" w:rsidP="002E569A">
      <w:pPr>
        <w:pStyle w:val="ListParagraph"/>
        <w:spacing w:before="240" w:after="200" w:line="276" w:lineRule="auto"/>
        <w:rPr>
          <w:rFonts w:ascii="Arial" w:hAnsi="Arial" w:cs="Arial"/>
          <w:color w:val="000000"/>
          <w:sz w:val="24"/>
          <w:szCs w:val="24"/>
        </w:rPr>
      </w:pPr>
    </w:p>
    <w:p w14:paraId="0BF4A4EE" w14:textId="572865E1" w:rsidR="002E3D94" w:rsidRDefault="002E3D94" w:rsidP="00DA057B">
      <w:pPr>
        <w:pStyle w:val="ListParagraph"/>
        <w:numPr>
          <w:ilvl w:val="0"/>
          <w:numId w:val="6"/>
        </w:numPr>
        <w:spacing w:before="240" w:after="200" w:line="276" w:lineRule="auto"/>
        <w:rPr>
          <w:rFonts w:ascii="Arial" w:hAnsi="Arial" w:cs="Arial"/>
          <w:color w:val="000000"/>
          <w:sz w:val="24"/>
          <w:szCs w:val="24"/>
        </w:rPr>
      </w:pPr>
      <w:r w:rsidRPr="000C7A3E">
        <w:rPr>
          <w:rFonts w:ascii="Arial" w:hAnsi="Arial" w:cs="Arial"/>
          <w:color w:val="000000"/>
          <w:sz w:val="24"/>
          <w:szCs w:val="24"/>
        </w:rPr>
        <w:t>Encourage children to express themselves and show an interest and participate in what the child is doing.</w:t>
      </w:r>
    </w:p>
    <w:p w14:paraId="43D940B4" w14:textId="77777777" w:rsidR="002E569A" w:rsidRPr="000C7A3E" w:rsidRDefault="002E569A" w:rsidP="002E569A">
      <w:pPr>
        <w:pStyle w:val="ListParagraph"/>
        <w:spacing w:before="240" w:after="200" w:line="276" w:lineRule="auto"/>
        <w:rPr>
          <w:rFonts w:ascii="Arial" w:hAnsi="Arial" w:cs="Arial"/>
          <w:color w:val="000000"/>
          <w:sz w:val="24"/>
          <w:szCs w:val="24"/>
        </w:rPr>
      </w:pPr>
    </w:p>
    <w:p w14:paraId="17CE8DDF" w14:textId="43B0761C" w:rsidR="002E569A" w:rsidRDefault="002E3D94" w:rsidP="002E569A">
      <w:pPr>
        <w:pStyle w:val="ListParagraph"/>
        <w:numPr>
          <w:ilvl w:val="0"/>
          <w:numId w:val="6"/>
        </w:numPr>
        <w:spacing w:before="240" w:after="200" w:line="276" w:lineRule="auto"/>
        <w:rPr>
          <w:rFonts w:ascii="Arial" w:hAnsi="Arial" w:cs="Arial"/>
          <w:color w:val="000000"/>
          <w:sz w:val="24"/>
          <w:szCs w:val="24"/>
        </w:rPr>
      </w:pPr>
      <w:r w:rsidRPr="000C7A3E">
        <w:rPr>
          <w:rFonts w:ascii="Arial" w:hAnsi="Arial" w:cs="Arial"/>
          <w:color w:val="000000"/>
          <w:sz w:val="24"/>
          <w:szCs w:val="24"/>
        </w:rPr>
        <w:t>Encourage children to make choices and decisions.</w:t>
      </w:r>
    </w:p>
    <w:p w14:paraId="63AFE0DE" w14:textId="77777777" w:rsidR="002E569A" w:rsidRPr="002E569A" w:rsidRDefault="002E569A" w:rsidP="002E569A">
      <w:pPr>
        <w:pStyle w:val="ListParagraph"/>
        <w:spacing w:before="240" w:after="200" w:line="276" w:lineRule="auto"/>
        <w:rPr>
          <w:rFonts w:ascii="Arial" w:hAnsi="Arial" w:cs="Arial"/>
          <w:color w:val="000000"/>
          <w:sz w:val="24"/>
          <w:szCs w:val="24"/>
        </w:rPr>
      </w:pPr>
    </w:p>
    <w:p w14:paraId="14660992" w14:textId="00941CAD" w:rsidR="002E569A" w:rsidRDefault="002E3D94" w:rsidP="002E569A">
      <w:pPr>
        <w:pStyle w:val="ListParagraph"/>
        <w:numPr>
          <w:ilvl w:val="0"/>
          <w:numId w:val="6"/>
        </w:numPr>
        <w:spacing w:before="240" w:after="200" w:line="276" w:lineRule="auto"/>
        <w:rPr>
          <w:rFonts w:ascii="Arial" w:hAnsi="Arial" w:cs="Arial"/>
          <w:color w:val="000000"/>
          <w:sz w:val="24"/>
          <w:szCs w:val="24"/>
        </w:rPr>
      </w:pPr>
      <w:r w:rsidRPr="000C7A3E">
        <w:rPr>
          <w:rFonts w:ascii="Arial" w:hAnsi="Arial" w:cs="Arial"/>
          <w:color w:val="000000"/>
          <w:sz w:val="24"/>
          <w:szCs w:val="24"/>
        </w:rPr>
        <w:t>Acknowledge children’s complex relationships and sensitively intervene in ways that promote consideration and alternative perspectives and social inclusion. Guidance strategies will be reflective of this approach.</w:t>
      </w:r>
    </w:p>
    <w:p w14:paraId="4D1CBFCF" w14:textId="77777777" w:rsidR="002E569A" w:rsidRPr="002E569A" w:rsidRDefault="002E569A" w:rsidP="002E569A">
      <w:pPr>
        <w:pStyle w:val="ListParagraph"/>
        <w:spacing w:before="240" w:after="200" w:line="276" w:lineRule="auto"/>
        <w:rPr>
          <w:rFonts w:ascii="Arial" w:hAnsi="Arial" w:cs="Arial"/>
          <w:color w:val="000000"/>
          <w:sz w:val="24"/>
          <w:szCs w:val="24"/>
        </w:rPr>
      </w:pPr>
    </w:p>
    <w:p w14:paraId="3BC143BD" w14:textId="71D6C125" w:rsidR="002E3D94" w:rsidRDefault="002E3D94" w:rsidP="00DA057B">
      <w:pPr>
        <w:pStyle w:val="ListParagraph"/>
        <w:numPr>
          <w:ilvl w:val="0"/>
          <w:numId w:val="6"/>
        </w:numPr>
        <w:spacing w:before="240" w:after="200" w:line="276" w:lineRule="auto"/>
        <w:rPr>
          <w:rFonts w:ascii="Arial" w:hAnsi="Arial" w:cs="Arial"/>
          <w:color w:val="000000"/>
          <w:sz w:val="24"/>
          <w:szCs w:val="24"/>
        </w:rPr>
      </w:pPr>
      <w:r w:rsidRPr="000C7A3E">
        <w:rPr>
          <w:rFonts w:ascii="Arial" w:hAnsi="Arial" w:cs="Arial"/>
          <w:color w:val="000000"/>
          <w:sz w:val="24"/>
          <w:szCs w:val="24"/>
        </w:rPr>
        <w:t>Acknowledge each child’s uniqueness in positive ways.</w:t>
      </w:r>
    </w:p>
    <w:p w14:paraId="56BCAFB0" w14:textId="77777777" w:rsidR="002E569A" w:rsidRPr="000C7A3E" w:rsidRDefault="002E569A" w:rsidP="002E569A">
      <w:pPr>
        <w:pStyle w:val="ListParagraph"/>
        <w:spacing w:before="240" w:after="200" w:line="276" w:lineRule="auto"/>
        <w:rPr>
          <w:rFonts w:ascii="Arial" w:hAnsi="Arial" w:cs="Arial"/>
          <w:color w:val="000000"/>
          <w:sz w:val="24"/>
          <w:szCs w:val="24"/>
        </w:rPr>
      </w:pPr>
    </w:p>
    <w:p w14:paraId="00507C9C" w14:textId="77777777" w:rsidR="002E3D94" w:rsidRDefault="002E3D94" w:rsidP="00DA057B">
      <w:pPr>
        <w:pStyle w:val="ListParagraph"/>
        <w:numPr>
          <w:ilvl w:val="0"/>
          <w:numId w:val="6"/>
        </w:numPr>
        <w:spacing w:before="240" w:after="200" w:line="276" w:lineRule="auto"/>
        <w:rPr>
          <w:rFonts w:ascii="Arial" w:hAnsi="Arial" w:cs="Arial"/>
          <w:color w:val="000000"/>
          <w:sz w:val="24"/>
          <w:szCs w:val="24"/>
        </w:rPr>
      </w:pPr>
      <w:r w:rsidRPr="000C7A3E">
        <w:rPr>
          <w:rFonts w:ascii="Arial" w:hAnsi="Arial" w:cs="Arial"/>
          <w:color w:val="000000"/>
          <w:sz w:val="24"/>
          <w:szCs w:val="24"/>
        </w:rPr>
        <w:t>Respect cultural differences in communication and consider alternative approaches as</w:t>
      </w:r>
      <w:r>
        <w:rPr>
          <w:rFonts w:ascii="Arial" w:hAnsi="Arial" w:cs="Arial"/>
          <w:color w:val="000000"/>
          <w:sz w:val="24"/>
          <w:szCs w:val="24"/>
        </w:rPr>
        <w:t xml:space="preserve"> </w:t>
      </w:r>
      <w:r w:rsidRPr="000C7A3E">
        <w:rPr>
          <w:rFonts w:ascii="Arial" w:hAnsi="Arial" w:cs="Arial"/>
          <w:color w:val="000000"/>
          <w:sz w:val="24"/>
          <w:szCs w:val="24"/>
        </w:rPr>
        <w:t>necessary.</w:t>
      </w:r>
    </w:p>
    <w:p w14:paraId="2AC92312" w14:textId="77777777" w:rsidR="002E3D94" w:rsidRPr="000C7A3E" w:rsidRDefault="002E3D94" w:rsidP="002E3D94">
      <w:pPr>
        <w:pStyle w:val="ListParagraph"/>
        <w:spacing w:before="240"/>
        <w:rPr>
          <w:rFonts w:ascii="Arial" w:hAnsi="Arial" w:cs="Arial"/>
          <w:color w:val="000000"/>
          <w:sz w:val="24"/>
          <w:szCs w:val="24"/>
        </w:rPr>
      </w:pPr>
    </w:p>
    <w:p w14:paraId="01533E70" w14:textId="7D818C38" w:rsidR="002E3D94" w:rsidRPr="000C7A3E" w:rsidRDefault="002E3D94" w:rsidP="00DA057B">
      <w:pPr>
        <w:pStyle w:val="ListParagraph"/>
        <w:numPr>
          <w:ilvl w:val="0"/>
          <w:numId w:val="7"/>
        </w:numPr>
        <w:spacing w:before="240" w:after="200" w:line="276" w:lineRule="auto"/>
        <w:rPr>
          <w:rFonts w:ascii="Arial" w:hAnsi="Arial" w:cs="Arial"/>
          <w:b/>
          <w:i/>
          <w:color w:val="000000"/>
          <w:sz w:val="24"/>
          <w:szCs w:val="24"/>
        </w:rPr>
      </w:pPr>
      <w:r w:rsidRPr="000C7A3E">
        <w:rPr>
          <w:rFonts w:ascii="Arial" w:hAnsi="Arial" w:cs="Arial"/>
          <w:b/>
          <w:i/>
          <w:color w:val="000000"/>
          <w:sz w:val="24"/>
          <w:szCs w:val="24"/>
        </w:rPr>
        <w:t>Children’s Righ</w:t>
      </w:r>
      <w:r w:rsidR="002E569A">
        <w:rPr>
          <w:rFonts w:ascii="Arial" w:hAnsi="Arial" w:cs="Arial"/>
          <w:b/>
          <w:i/>
          <w:color w:val="000000"/>
          <w:sz w:val="24"/>
          <w:szCs w:val="24"/>
        </w:rPr>
        <w:t>ts, Family and Cultural Values:</w:t>
      </w:r>
      <w:r w:rsidRPr="000C7A3E">
        <w:rPr>
          <w:rFonts w:ascii="Arial" w:hAnsi="Arial" w:cs="Arial"/>
          <w:b/>
          <w:i/>
          <w:color w:val="000000"/>
          <w:sz w:val="24"/>
          <w:szCs w:val="24"/>
        </w:rPr>
        <w:t>-</w:t>
      </w:r>
    </w:p>
    <w:p w14:paraId="718F08D4" w14:textId="77777777" w:rsidR="002E3D94" w:rsidRPr="000C7A3E" w:rsidRDefault="002E3D94" w:rsidP="002E3D94">
      <w:pPr>
        <w:spacing w:before="240"/>
        <w:rPr>
          <w:rFonts w:ascii="Arial" w:hAnsi="Arial" w:cs="Arial"/>
          <w:color w:val="000000"/>
          <w:sz w:val="24"/>
          <w:szCs w:val="24"/>
        </w:rPr>
      </w:pPr>
      <w:r w:rsidRPr="000C7A3E">
        <w:rPr>
          <w:rFonts w:ascii="Arial" w:hAnsi="Arial" w:cs="Arial"/>
          <w:color w:val="000000"/>
          <w:sz w:val="24"/>
          <w:szCs w:val="24"/>
        </w:rPr>
        <w:t>Interactions within the setting are greatly enhanced when children’s rights and family and cultural</w:t>
      </w:r>
      <w:r>
        <w:rPr>
          <w:rFonts w:ascii="Arial" w:hAnsi="Arial" w:cs="Arial"/>
          <w:color w:val="000000"/>
          <w:sz w:val="24"/>
          <w:szCs w:val="24"/>
        </w:rPr>
        <w:t xml:space="preserve"> </w:t>
      </w:r>
      <w:r w:rsidRPr="000C7A3E">
        <w:rPr>
          <w:rFonts w:ascii="Arial" w:hAnsi="Arial" w:cs="Arial"/>
          <w:color w:val="000000"/>
          <w:sz w:val="24"/>
          <w:szCs w:val="24"/>
        </w:rPr>
        <w:t>values are given due consideration and respect. Administrative procedures, initial con</w:t>
      </w:r>
      <w:r>
        <w:rPr>
          <w:rFonts w:ascii="Arial" w:hAnsi="Arial" w:cs="Arial"/>
          <w:color w:val="000000"/>
          <w:sz w:val="24"/>
          <w:szCs w:val="24"/>
        </w:rPr>
        <w:t xml:space="preserve">versations, </w:t>
      </w:r>
      <w:r w:rsidRPr="000C7A3E">
        <w:rPr>
          <w:rFonts w:ascii="Arial" w:hAnsi="Arial" w:cs="Arial"/>
          <w:color w:val="000000"/>
          <w:sz w:val="24"/>
          <w:szCs w:val="24"/>
        </w:rPr>
        <w:t>documentation and ongoing communication with children and fam</w:t>
      </w:r>
      <w:r>
        <w:rPr>
          <w:rFonts w:ascii="Arial" w:hAnsi="Arial" w:cs="Arial"/>
          <w:color w:val="000000"/>
          <w:sz w:val="24"/>
          <w:szCs w:val="24"/>
        </w:rPr>
        <w:t xml:space="preserve">ilies are a reference point for </w:t>
      </w:r>
      <w:r w:rsidRPr="000C7A3E">
        <w:rPr>
          <w:rFonts w:ascii="Arial" w:hAnsi="Arial" w:cs="Arial"/>
          <w:color w:val="000000"/>
          <w:sz w:val="24"/>
          <w:szCs w:val="24"/>
        </w:rPr>
        <w:t>interactions and a foundation for authentic and respectful communication.</w:t>
      </w:r>
    </w:p>
    <w:p w14:paraId="1752AB6C" w14:textId="3F1A6BE7" w:rsidR="002E3D94" w:rsidRPr="000C7A3E" w:rsidRDefault="002E569A" w:rsidP="00DA057B">
      <w:pPr>
        <w:pStyle w:val="ListParagraph"/>
        <w:numPr>
          <w:ilvl w:val="0"/>
          <w:numId w:val="8"/>
        </w:numPr>
        <w:spacing w:before="240" w:after="200" w:line="276" w:lineRule="auto"/>
        <w:rPr>
          <w:rFonts w:ascii="Arial" w:hAnsi="Arial" w:cs="Arial"/>
          <w:b/>
          <w:i/>
          <w:color w:val="000000"/>
          <w:sz w:val="24"/>
          <w:szCs w:val="24"/>
        </w:rPr>
      </w:pPr>
      <w:r>
        <w:rPr>
          <w:rFonts w:ascii="Arial" w:hAnsi="Arial" w:cs="Arial"/>
          <w:b/>
          <w:i/>
          <w:color w:val="000000"/>
          <w:sz w:val="24"/>
          <w:szCs w:val="24"/>
        </w:rPr>
        <w:t>Listening:</w:t>
      </w:r>
      <w:r w:rsidR="002E3D94" w:rsidRPr="000C7A3E">
        <w:rPr>
          <w:rFonts w:ascii="Arial" w:hAnsi="Arial" w:cs="Arial"/>
          <w:b/>
          <w:i/>
          <w:color w:val="000000"/>
          <w:sz w:val="24"/>
          <w:szCs w:val="24"/>
        </w:rPr>
        <w:t>-</w:t>
      </w:r>
    </w:p>
    <w:p w14:paraId="264A98E4" w14:textId="77777777" w:rsidR="002E3D94" w:rsidRPr="000C7A3E" w:rsidRDefault="002E3D94" w:rsidP="002E3D94">
      <w:pPr>
        <w:spacing w:before="240"/>
        <w:rPr>
          <w:rFonts w:ascii="Arial" w:hAnsi="Arial" w:cs="Arial"/>
          <w:color w:val="000000"/>
          <w:sz w:val="24"/>
          <w:szCs w:val="24"/>
        </w:rPr>
      </w:pPr>
      <w:r w:rsidRPr="000C7A3E">
        <w:rPr>
          <w:rFonts w:ascii="Arial" w:hAnsi="Arial" w:cs="Arial"/>
          <w:color w:val="000000"/>
          <w:sz w:val="24"/>
          <w:szCs w:val="24"/>
        </w:rPr>
        <w:t>Educators and staff will use listening as a foundation for interactions. Listening is based on</w:t>
      </w:r>
      <w:r>
        <w:rPr>
          <w:rFonts w:ascii="Arial" w:hAnsi="Arial" w:cs="Arial"/>
          <w:color w:val="000000"/>
          <w:sz w:val="24"/>
          <w:szCs w:val="24"/>
        </w:rPr>
        <w:t xml:space="preserve"> </w:t>
      </w:r>
      <w:r w:rsidRPr="000C7A3E">
        <w:rPr>
          <w:rFonts w:ascii="Arial" w:hAnsi="Arial" w:cs="Arial"/>
          <w:color w:val="000000"/>
          <w:sz w:val="24"/>
          <w:szCs w:val="24"/>
        </w:rPr>
        <w:t>observation and in leaving spaces in conversations and communication, suspending judgement and in</w:t>
      </w:r>
      <w:r>
        <w:rPr>
          <w:rFonts w:ascii="Arial" w:hAnsi="Arial" w:cs="Arial"/>
          <w:color w:val="000000"/>
          <w:sz w:val="24"/>
          <w:szCs w:val="24"/>
        </w:rPr>
        <w:t xml:space="preserve"> </w:t>
      </w:r>
      <w:r w:rsidRPr="000C7A3E">
        <w:rPr>
          <w:rFonts w:ascii="Arial" w:hAnsi="Arial" w:cs="Arial"/>
          <w:color w:val="000000"/>
          <w:sz w:val="24"/>
          <w:szCs w:val="24"/>
        </w:rPr>
        <w:t>giving full attention to children as they communicate. Truly attending to children’s communication</w:t>
      </w:r>
      <w:r>
        <w:rPr>
          <w:rFonts w:ascii="Arial" w:hAnsi="Arial" w:cs="Arial"/>
          <w:color w:val="000000"/>
          <w:sz w:val="24"/>
          <w:szCs w:val="24"/>
        </w:rPr>
        <w:t xml:space="preserve"> </w:t>
      </w:r>
      <w:r w:rsidRPr="000C7A3E">
        <w:rPr>
          <w:rFonts w:ascii="Arial" w:hAnsi="Arial" w:cs="Arial"/>
          <w:color w:val="000000"/>
          <w:sz w:val="24"/>
          <w:szCs w:val="24"/>
        </w:rPr>
        <w:t>promotes a strong culture of listening.</w:t>
      </w:r>
    </w:p>
    <w:p w14:paraId="16D828E4" w14:textId="69C65706" w:rsidR="002E3D94" w:rsidRPr="000C7A3E" w:rsidRDefault="002E569A" w:rsidP="00DA057B">
      <w:pPr>
        <w:pStyle w:val="ListParagraph"/>
        <w:numPr>
          <w:ilvl w:val="0"/>
          <w:numId w:val="9"/>
        </w:numPr>
        <w:spacing w:before="240" w:after="200" w:line="276" w:lineRule="auto"/>
        <w:rPr>
          <w:rFonts w:ascii="Arial" w:hAnsi="Arial" w:cs="Arial"/>
          <w:b/>
          <w:i/>
          <w:color w:val="000000"/>
          <w:sz w:val="24"/>
          <w:szCs w:val="24"/>
        </w:rPr>
      </w:pPr>
      <w:r>
        <w:rPr>
          <w:rFonts w:ascii="Arial" w:hAnsi="Arial" w:cs="Arial"/>
          <w:b/>
          <w:i/>
          <w:color w:val="000000"/>
          <w:sz w:val="24"/>
          <w:szCs w:val="24"/>
        </w:rPr>
        <w:t>Children and Families:</w:t>
      </w:r>
      <w:r w:rsidR="002E3D94" w:rsidRPr="000C7A3E">
        <w:rPr>
          <w:rFonts w:ascii="Arial" w:hAnsi="Arial" w:cs="Arial"/>
          <w:b/>
          <w:i/>
          <w:color w:val="000000"/>
          <w:sz w:val="24"/>
          <w:szCs w:val="24"/>
        </w:rPr>
        <w:t>-</w:t>
      </w:r>
    </w:p>
    <w:p w14:paraId="7DA55FEE" w14:textId="77777777" w:rsidR="002E3D94" w:rsidRDefault="002E3D94" w:rsidP="002E3D94">
      <w:pPr>
        <w:spacing w:before="240"/>
        <w:rPr>
          <w:rFonts w:ascii="Arial" w:hAnsi="Arial" w:cs="Arial"/>
          <w:color w:val="000000"/>
          <w:sz w:val="24"/>
          <w:szCs w:val="24"/>
        </w:rPr>
      </w:pPr>
      <w:r w:rsidRPr="000C7A3E">
        <w:rPr>
          <w:rFonts w:ascii="Arial" w:hAnsi="Arial" w:cs="Arial"/>
          <w:color w:val="000000"/>
          <w:sz w:val="24"/>
          <w:szCs w:val="24"/>
        </w:rPr>
        <w:lastRenderedPageBreak/>
        <w:t>A culture of respectful interaction is promoted when children’s attempts to communicate are valued.</w:t>
      </w:r>
      <w:r>
        <w:rPr>
          <w:rFonts w:ascii="Arial" w:hAnsi="Arial" w:cs="Arial"/>
          <w:color w:val="000000"/>
          <w:sz w:val="24"/>
          <w:szCs w:val="24"/>
        </w:rPr>
        <w:t xml:space="preserve"> </w:t>
      </w:r>
      <w:r w:rsidRPr="000C7A3E">
        <w:rPr>
          <w:rFonts w:ascii="Arial" w:hAnsi="Arial" w:cs="Arial"/>
          <w:color w:val="000000"/>
          <w:sz w:val="24"/>
          <w:szCs w:val="24"/>
        </w:rPr>
        <w:t>Turn taking and regulating children’s conversations promotes active engagement. Respectful</w:t>
      </w:r>
      <w:r>
        <w:rPr>
          <w:rFonts w:ascii="Arial" w:hAnsi="Arial" w:cs="Arial"/>
          <w:color w:val="000000"/>
          <w:sz w:val="24"/>
          <w:szCs w:val="24"/>
        </w:rPr>
        <w:t xml:space="preserve"> </w:t>
      </w:r>
      <w:r w:rsidRPr="000C7A3E">
        <w:rPr>
          <w:rFonts w:ascii="Arial" w:hAnsi="Arial" w:cs="Arial"/>
          <w:color w:val="000000"/>
          <w:sz w:val="24"/>
          <w:szCs w:val="24"/>
        </w:rPr>
        <w:t>communication with families generates greater confidence in interacting.</w:t>
      </w:r>
      <w:r>
        <w:rPr>
          <w:rFonts w:ascii="Arial" w:hAnsi="Arial" w:cs="Arial"/>
          <w:color w:val="000000"/>
          <w:sz w:val="24"/>
          <w:szCs w:val="24"/>
        </w:rPr>
        <w:t xml:space="preserve"> </w:t>
      </w:r>
    </w:p>
    <w:p w14:paraId="4C5E3B00" w14:textId="61D16ED3" w:rsidR="002E3D94" w:rsidRPr="000C7A3E" w:rsidRDefault="002E569A" w:rsidP="00DA057B">
      <w:pPr>
        <w:pStyle w:val="ListParagraph"/>
        <w:numPr>
          <w:ilvl w:val="0"/>
          <w:numId w:val="10"/>
        </w:numPr>
        <w:spacing w:before="240" w:after="200" w:line="276" w:lineRule="auto"/>
        <w:rPr>
          <w:rFonts w:ascii="Arial" w:hAnsi="Arial" w:cs="Arial"/>
          <w:b/>
          <w:i/>
          <w:color w:val="000000"/>
          <w:sz w:val="24"/>
          <w:szCs w:val="24"/>
        </w:rPr>
      </w:pPr>
      <w:r>
        <w:rPr>
          <w:rFonts w:ascii="Arial" w:hAnsi="Arial" w:cs="Arial"/>
          <w:b/>
          <w:i/>
          <w:color w:val="000000"/>
          <w:sz w:val="24"/>
          <w:szCs w:val="24"/>
        </w:rPr>
        <w:t>Reflection and Consideration:</w:t>
      </w:r>
      <w:r w:rsidR="002E3D94" w:rsidRPr="000C7A3E">
        <w:rPr>
          <w:rFonts w:ascii="Arial" w:hAnsi="Arial" w:cs="Arial"/>
          <w:b/>
          <w:i/>
          <w:color w:val="000000"/>
          <w:sz w:val="24"/>
          <w:szCs w:val="24"/>
        </w:rPr>
        <w:t>-</w:t>
      </w:r>
    </w:p>
    <w:p w14:paraId="560A4D7C" w14:textId="77777777" w:rsidR="002E3D94" w:rsidRPr="000C7A3E" w:rsidRDefault="002E3D94" w:rsidP="002E3D94">
      <w:pPr>
        <w:spacing w:before="240"/>
        <w:rPr>
          <w:rFonts w:ascii="Arial" w:hAnsi="Arial" w:cs="Arial"/>
          <w:color w:val="000000"/>
          <w:sz w:val="24"/>
          <w:szCs w:val="24"/>
        </w:rPr>
      </w:pPr>
      <w:r w:rsidRPr="000C7A3E">
        <w:rPr>
          <w:rFonts w:ascii="Arial" w:hAnsi="Arial" w:cs="Arial"/>
          <w:color w:val="000000"/>
          <w:sz w:val="24"/>
          <w:szCs w:val="24"/>
        </w:rPr>
        <w:t>Time is dedicated to reflecting upon interactions with children. Reflections should consider how to</w:t>
      </w:r>
      <w:r>
        <w:rPr>
          <w:rFonts w:ascii="Arial" w:hAnsi="Arial" w:cs="Arial"/>
          <w:color w:val="000000"/>
          <w:sz w:val="24"/>
          <w:szCs w:val="24"/>
        </w:rPr>
        <w:t xml:space="preserve"> </w:t>
      </w:r>
      <w:r w:rsidRPr="000C7A3E">
        <w:rPr>
          <w:rFonts w:ascii="Arial" w:hAnsi="Arial" w:cs="Arial"/>
          <w:color w:val="000000"/>
          <w:sz w:val="24"/>
          <w:szCs w:val="24"/>
        </w:rPr>
        <w:t>spend extended periods engaged in interactions with children that comprise communication and</w:t>
      </w:r>
      <w:r>
        <w:rPr>
          <w:rFonts w:ascii="Arial" w:hAnsi="Arial" w:cs="Arial"/>
          <w:color w:val="000000"/>
          <w:sz w:val="24"/>
          <w:szCs w:val="24"/>
        </w:rPr>
        <w:t xml:space="preserve"> </w:t>
      </w:r>
      <w:r w:rsidRPr="000C7A3E">
        <w:rPr>
          <w:rFonts w:ascii="Arial" w:hAnsi="Arial" w:cs="Arial"/>
          <w:color w:val="000000"/>
          <w:sz w:val="24"/>
          <w:szCs w:val="24"/>
        </w:rPr>
        <w:t xml:space="preserve">listening. </w:t>
      </w:r>
    </w:p>
    <w:p w14:paraId="644B69C2" w14:textId="1600F84E" w:rsidR="002E3D94" w:rsidRPr="000C7A3E" w:rsidRDefault="002E569A" w:rsidP="00DA057B">
      <w:pPr>
        <w:pStyle w:val="ListParagraph"/>
        <w:numPr>
          <w:ilvl w:val="0"/>
          <w:numId w:val="10"/>
        </w:numPr>
        <w:spacing w:before="240" w:after="200" w:line="276" w:lineRule="auto"/>
        <w:rPr>
          <w:rFonts w:ascii="Arial" w:hAnsi="Arial" w:cs="Arial"/>
          <w:b/>
          <w:i/>
          <w:color w:val="000000"/>
          <w:sz w:val="24"/>
          <w:szCs w:val="24"/>
        </w:rPr>
      </w:pPr>
      <w:r>
        <w:rPr>
          <w:rFonts w:ascii="Arial" w:hAnsi="Arial" w:cs="Arial"/>
          <w:b/>
          <w:i/>
          <w:color w:val="000000"/>
          <w:sz w:val="24"/>
          <w:szCs w:val="24"/>
        </w:rPr>
        <w:t>Role Modelling:</w:t>
      </w:r>
      <w:r w:rsidR="002E3D94" w:rsidRPr="000C7A3E">
        <w:rPr>
          <w:rFonts w:ascii="Arial" w:hAnsi="Arial" w:cs="Arial"/>
          <w:b/>
          <w:i/>
          <w:color w:val="000000"/>
          <w:sz w:val="24"/>
          <w:szCs w:val="24"/>
        </w:rPr>
        <w:t>-</w:t>
      </w:r>
    </w:p>
    <w:p w14:paraId="3C251DE7" w14:textId="77777777" w:rsidR="002E3D94" w:rsidRPr="000C7A3E" w:rsidRDefault="002E3D94" w:rsidP="002E3D94">
      <w:pPr>
        <w:spacing w:before="240"/>
        <w:rPr>
          <w:rFonts w:ascii="Arial" w:hAnsi="Arial" w:cs="Arial"/>
          <w:i/>
          <w:color w:val="000000"/>
          <w:sz w:val="24"/>
          <w:szCs w:val="24"/>
        </w:rPr>
      </w:pPr>
      <w:r w:rsidRPr="000C7A3E">
        <w:rPr>
          <w:rFonts w:ascii="Arial" w:hAnsi="Arial" w:cs="Arial"/>
          <w:i/>
          <w:color w:val="000000"/>
          <w:sz w:val="24"/>
          <w:szCs w:val="24"/>
        </w:rPr>
        <w:t>Educators model positive interactions by:</w:t>
      </w:r>
    </w:p>
    <w:p w14:paraId="76F90C5E" w14:textId="50746D3E" w:rsidR="002E3D94" w:rsidRDefault="002E3D94" w:rsidP="00DA057B">
      <w:pPr>
        <w:pStyle w:val="ListParagraph"/>
        <w:numPr>
          <w:ilvl w:val="0"/>
          <w:numId w:val="11"/>
        </w:numPr>
        <w:spacing w:before="240" w:after="200" w:line="276" w:lineRule="auto"/>
        <w:rPr>
          <w:rFonts w:ascii="Arial" w:hAnsi="Arial" w:cs="Arial"/>
          <w:color w:val="000000"/>
          <w:sz w:val="24"/>
          <w:szCs w:val="24"/>
        </w:rPr>
      </w:pPr>
      <w:r w:rsidRPr="000C7A3E">
        <w:rPr>
          <w:rFonts w:ascii="Arial" w:hAnsi="Arial" w:cs="Arial"/>
          <w:color w:val="000000"/>
          <w:sz w:val="24"/>
          <w:szCs w:val="24"/>
        </w:rPr>
        <w:t>Showing care, empathy and respect for children, e</w:t>
      </w:r>
      <w:r w:rsidR="002E569A">
        <w:rPr>
          <w:rFonts w:ascii="Arial" w:hAnsi="Arial" w:cs="Arial"/>
          <w:color w:val="000000"/>
          <w:sz w:val="24"/>
          <w:szCs w:val="24"/>
        </w:rPr>
        <w:t>ducators and staff and families.</w:t>
      </w:r>
    </w:p>
    <w:p w14:paraId="66471819" w14:textId="77777777" w:rsidR="002E569A" w:rsidRPr="000C7A3E" w:rsidRDefault="002E569A" w:rsidP="002E569A">
      <w:pPr>
        <w:pStyle w:val="ListParagraph"/>
        <w:spacing w:before="240" w:after="200" w:line="276" w:lineRule="auto"/>
        <w:rPr>
          <w:rFonts w:ascii="Arial" w:hAnsi="Arial" w:cs="Arial"/>
          <w:color w:val="000000"/>
          <w:sz w:val="24"/>
          <w:szCs w:val="24"/>
        </w:rPr>
      </w:pPr>
    </w:p>
    <w:p w14:paraId="4B5C701A" w14:textId="18D754DA" w:rsidR="002E3D94" w:rsidRDefault="002E3D94" w:rsidP="00DA057B">
      <w:pPr>
        <w:pStyle w:val="ListParagraph"/>
        <w:numPr>
          <w:ilvl w:val="0"/>
          <w:numId w:val="11"/>
        </w:numPr>
        <w:spacing w:before="240" w:after="200" w:line="276" w:lineRule="auto"/>
        <w:rPr>
          <w:rFonts w:ascii="Arial" w:hAnsi="Arial" w:cs="Arial"/>
          <w:color w:val="000000"/>
          <w:sz w:val="24"/>
          <w:szCs w:val="24"/>
        </w:rPr>
      </w:pPr>
      <w:r w:rsidRPr="000C7A3E">
        <w:rPr>
          <w:rFonts w:ascii="Arial" w:hAnsi="Arial" w:cs="Arial"/>
          <w:color w:val="000000"/>
          <w:sz w:val="24"/>
          <w:szCs w:val="24"/>
        </w:rPr>
        <w:t>Learning and using eff</w:t>
      </w:r>
      <w:r w:rsidR="002E569A">
        <w:rPr>
          <w:rFonts w:ascii="Arial" w:hAnsi="Arial" w:cs="Arial"/>
          <w:color w:val="000000"/>
          <w:sz w:val="24"/>
          <w:szCs w:val="24"/>
        </w:rPr>
        <w:t>ective communication strategies.</w:t>
      </w:r>
    </w:p>
    <w:p w14:paraId="17DEFA20" w14:textId="77777777" w:rsidR="002E569A" w:rsidRPr="000C7A3E" w:rsidRDefault="002E569A" w:rsidP="002E569A">
      <w:pPr>
        <w:pStyle w:val="ListParagraph"/>
        <w:spacing w:before="240" w:after="200" w:line="276" w:lineRule="auto"/>
        <w:rPr>
          <w:rFonts w:ascii="Arial" w:hAnsi="Arial" w:cs="Arial"/>
          <w:color w:val="000000"/>
          <w:sz w:val="24"/>
          <w:szCs w:val="24"/>
        </w:rPr>
      </w:pPr>
    </w:p>
    <w:p w14:paraId="34457C53" w14:textId="77777777" w:rsidR="002E3D94" w:rsidRDefault="002E3D94" w:rsidP="00DA057B">
      <w:pPr>
        <w:pStyle w:val="ListParagraph"/>
        <w:numPr>
          <w:ilvl w:val="0"/>
          <w:numId w:val="11"/>
        </w:numPr>
        <w:spacing w:before="240" w:after="200" w:line="276" w:lineRule="auto"/>
        <w:rPr>
          <w:rFonts w:ascii="Arial" w:hAnsi="Arial" w:cs="Arial"/>
          <w:color w:val="000000"/>
          <w:sz w:val="24"/>
          <w:szCs w:val="24"/>
        </w:rPr>
      </w:pPr>
      <w:r w:rsidRPr="000C7A3E">
        <w:rPr>
          <w:rFonts w:ascii="Arial" w:hAnsi="Arial" w:cs="Arial"/>
          <w:color w:val="000000"/>
          <w:sz w:val="24"/>
          <w:szCs w:val="24"/>
        </w:rPr>
        <w:t>Remembering that quality interactions increase children’s knowledge and understanding of themselves, each other as unique individuals and develop the skills and understandings they need to interact positively with others.</w:t>
      </w:r>
    </w:p>
    <w:p w14:paraId="59824CE2" w14:textId="77777777" w:rsidR="00017ECF" w:rsidRPr="000C7A3E" w:rsidRDefault="00017ECF" w:rsidP="00017ECF">
      <w:pPr>
        <w:pStyle w:val="ListParagraph"/>
        <w:spacing w:before="240" w:after="200" w:line="276" w:lineRule="auto"/>
        <w:rPr>
          <w:rFonts w:ascii="Arial" w:hAnsi="Arial" w:cs="Arial"/>
          <w:color w:val="000000"/>
          <w:sz w:val="24"/>
          <w:szCs w:val="24"/>
        </w:rPr>
      </w:pPr>
    </w:p>
    <w:p w14:paraId="0BD4CB2B" w14:textId="727A40AF" w:rsidR="002E3D94" w:rsidRPr="000C7A3E" w:rsidRDefault="002E569A" w:rsidP="00DA057B">
      <w:pPr>
        <w:pStyle w:val="ListParagraph"/>
        <w:numPr>
          <w:ilvl w:val="0"/>
          <w:numId w:val="12"/>
        </w:numPr>
        <w:spacing w:before="240" w:after="200" w:line="276" w:lineRule="auto"/>
        <w:rPr>
          <w:rFonts w:ascii="Arial" w:hAnsi="Arial" w:cs="Arial"/>
          <w:b/>
          <w:i/>
          <w:color w:val="000000"/>
          <w:sz w:val="24"/>
          <w:szCs w:val="24"/>
        </w:rPr>
      </w:pPr>
      <w:r>
        <w:rPr>
          <w:rFonts w:ascii="Arial" w:hAnsi="Arial" w:cs="Arial"/>
          <w:b/>
          <w:i/>
          <w:color w:val="000000"/>
          <w:sz w:val="24"/>
          <w:szCs w:val="24"/>
        </w:rPr>
        <w:t>Evaluation:</w:t>
      </w:r>
      <w:r w:rsidR="002E3D94" w:rsidRPr="000C7A3E">
        <w:rPr>
          <w:rFonts w:ascii="Arial" w:hAnsi="Arial" w:cs="Arial"/>
          <w:b/>
          <w:i/>
          <w:color w:val="000000"/>
          <w:sz w:val="24"/>
          <w:szCs w:val="24"/>
        </w:rPr>
        <w:t>-</w:t>
      </w:r>
    </w:p>
    <w:p w14:paraId="7D82F34E" w14:textId="77777777" w:rsidR="002E3D94" w:rsidRDefault="002E3D94" w:rsidP="002E3D94">
      <w:pPr>
        <w:spacing w:before="240"/>
        <w:rPr>
          <w:rFonts w:ascii="Arial" w:hAnsi="Arial" w:cs="Arial"/>
          <w:color w:val="000000"/>
          <w:sz w:val="24"/>
          <w:szCs w:val="24"/>
        </w:rPr>
      </w:pPr>
      <w:r w:rsidRPr="000C7A3E">
        <w:rPr>
          <w:rFonts w:ascii="Arial" w:hAnsi="Arial" w:cs="Arial"/>
          <w:color w:val="000000"/>
          <w:sz w:val="24"/>
          <w:szCs w:val="24"/>
        </w:rPr>
        <w:t>Interactions between educators and children are genuine, positive and responsive and based on</w:t>
      </w:r>
      <w:r>
        <w:rPr>
          <w:rFonts w:ascii="Arial" w:hAnsi="Arial" w:cs="Arial"/>
          <w:color w:val="000000"/>
          <w:sz w:val="24"/>
          <w:szCs w:val="24"/>
        </w:rPr>
        <w:t xml:space="preserve"> </w:t>
      </w:r>
      <w:r w:rsidRPr="000C7A3E">
        <w:rPr>
          <w:rFonts w:ascii="Arial" w:hAnsi="Arial" w:cs="Arial"/>
          <w:color w:val="000000"/>
          <w:sz w:val="24"/>
          <w:szCs w:val="24"/>
        </w:rPr>
        <w:t>respect, fairness, acceptance, co-operation and empathy. This is evident in conversations,</w:t>
      </w:r>
      <w:r>
        <w:rPr>
          <w:rFonts w:ascii="Arial" w:hAnsi="Arial" w:cs="Arial"/>
          <w:color w:val="000000"/>
          <w:sz w:val="24"/>
          <w:szCs w:val="24"/>
        </w:rPr>
        <w:t xml:space="preserve"> </w:t>
      </w:r>
      <w:r w:rsidRPr="000C7A3E">
        <w:rPr>
          <w:rFonts w:ascii="Arial" w:hAnsi="Arial" w:cs="Arial"/>
          <w:color w:val="000000"/>
          <w:sz w:val="24"/>
          <w:szCs w:val="24"/>
        </w:rPr>
        <w:t>communication, pedagogy, and plan</w:t>
      </w:r>
      <w:r>
        <w:rPr>
          <w:rFonts w:ascii="Arial" w:hAnsi="Arial" w:cs="Arial"/>
          <w:color w:val="000000"/>
          <w:sz w:val="24"/>
          <w:szCs w:val="24"/>
        </w:rPr>
        <w:t xml:space="preserve">ning for children and families. </w:t>
      </w:r>
    </w:p>
    <w:p w14:paraId="23BCEA81" w14:textId="77777777" w:rsidR="002E3D94" w:rsidRDefault="002E3D94" w:rsidP="002E3D94">
      <w:pPr>
        <w:spacing w:before="240"/>
        <w:rPr>
          <w:rFonts w:ascii="Arial" w:hAnsi="Arial" w:cs="Arial"/>
          <w:color w:val="000000"/>
          <w:sz w:val="24"/>
          <w:szCs w:val="24"/>
        </w:rPr>
      </w:pPr>
      <w:r>
        <w:rPr>
          <w:noProof/>
          <w:sz w:val="48"/>
          <w:lang w:eastAsia="en-AU"/>
        </w:rPr>
        <mc:AlternateContent>
          <mc:Choice Requires="wps">
            <w:drawing>
              <wp:anchor distT="0" distB="0" distL="114300" distR="114300" simplePos="0" relativeHeight="251659264" behindDoc="0" locked="0" layoutInCell="1" allowOverlap="1" wp14:anchorId="217D1162" wp14:editId="5610B11F">
                <wp:simplePos x="0" y="0"/>
                <wp:positionH relativeFrom="column">
                  <wp:posOffset>369570</wp:posOffset>
                </wp:positionH>
                <wp:positionV relativeFrom="paragraph">
                  <wp:posOffset>217804</wp:posOffset>
                </wp:positionV>
                <wp:extent cx="5953125" cy="15525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953125" cy="1552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88B15A" w14:textId="77777777" w:rsidR="002E3D94" w:rsidRDefault="002E3D94" w:rsidP="002E3D94">
                            <w:pPr>
                              <w:jc w:val="center"/>
                              <w:rPr>
                                <w:sz w:val="48"/>
                              </w:rPr>
                            </w:pPr>
                          </w:p>
                          <w:p w14:paraId="0808990C" w14:textId="77777777" w:rsidR="002E3D94" w:rsidRDefault="002E3D94" w:rsidP="002E3D94">
                            <w:pPr>
                              <w:jc w:val="center"/>
                              <w:rPr>
                                <w:sz w:val="48"/>
                              </w:rPr>
                            </w:pPr>
                          </w:p>
                          <w:p w14:paraId="4CE4228C" w14:textId="77777777" w:rsidR="002E3D94" w:rsidRDefault="002E3D94" w:rsidP="002E3D94">
                            <w:pPr>
                              <w:jc w:val="center"/>
                            </w:pPr>
                            <w:r w:rsidRPr="00B07B11">
                              <w:rPr>
                                <w:sz w:val="48"/>
                              </w:rPr>
                              <w:t>Preschool – Interactions with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D1162" id="Rectangle 3" o:spid="_x0000_s1026" style="position:absolute;margin-left:29.1pt;margin-top:17.15pt;width:468.7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" fillcolor="#4f81bd [3204]" strokecolor="#243f60 [1604]" strokeweight="2pt">
                <v:textbox>
                  <w:txbxContent>
                    <w:p w14:paraId="2588B15A" w14:textId="77777777" w:rsidR="002E3D94" w:rsidRDefault="002E3D94" w:rsidP="002E3D94">
                      <w:pPr>
                        <w:jc w:val="center"/>
                        <w:rPr>
                          <w:sz w:val="48"/>
                        </w:rPr>
                      </w:pPr>
                    </w:p>
                    <w:p w14:paraId="0808990C" w14:textId="77777777" w:rsidR="002E3D94" w:rsidRDefault="002E3D94" w:rsidP="002E3D94">
                      <w:pPr>
                        <w:jc w:val="center"/>
                        <w:rPr>
                          <w:sz w:val="48"/>
                        </w:rPr>
                      </w:pPr>
                    </w:p>
                    <w:p w14:paraId="4CE4228C" w14:textId="77777777" w:rsidR="002E3D94" w:rsidRDefault="002E3D94" w:rsidP="002E3D94">
                      <w:pPr>
                        <w:jc w:val="center"/>
                      </w:pPr>
                      <w:r w:rsidRPr="00B07B11">
                        <w:rPr>
                          <w:sz w:val="48"/>
                        </w:rPr>
                        <w:t>Preschool – Interactions with children</w:t>
                      </w:r>
                    </w:p>
                  </w:txbxContent>
                </v:textbox>
              </v:rect>
            </w:pict>
          </mc:Fallback>
        </mc:AlternateContent>
      </w:r>
    </w:p>
    <w:p w14:paraId="440E61A0" w14:textId="00F19AF7" w:rsidR="002E3D94" w:rsidRDefault="002E3D94" w:rsidP="002E3D94">
      <w:pPr>
        <w:pStyle w:val="ListParagraph"/>
        <w:spacing w:before="240"/>
        <w:ind w:left="0"/>
      </w:pPr>
    </w:p>
    <w:p w14:paraId="0455C98A" w14:textId="77777777" w:rsidR="002E3D94" w:rsidRPr="002E3D94" w:rsidRDefault="002E3D94" w:rsidP="002E3D94"/>
    <w:p w14:paraId="1F9532E5" w14:textId="77777777" w:rsidR="002E3D94" w:rsidRPr="002E3D94" w:rsidRDefault="002E3D94" w:rsidP="002E3D94"/>
    <w:p w14:paraId="4FD297AC" w14:textId="39CE4DFD" w:rsidR="002E3D94" w:rsidRDefault="002E3D94" w:rsidP="002E3D94"/>
    <w:p w14:paraId="51994782" w14:textId="77777777" w:rsidR="002E3D94" w:rsidRDefault="002E3D94" w:rsidP="002E3D94">
      <w:pPr>
        <w:spacing w:before="240"/>
        <w:rPr>
          <w:sz w:val="48"/>
        </w:rPr>
      </w:pPr>
    </w:p>
    <w:p w14:paraId="0059204B" w14:textId="77777777" w:rsidR="002E3D94" w:rsidRDefault="002E3D94" w:rsidP="002E3D94">
      <w:pPr>
        <w:spacing w:before="240"/>
        <w:jc w:val="center"/>
        <w:rPr>
          <w:sz w:val="48"/>
        </w:rPr>
      </w:pPr>
      <w:r>
        <w:rPr>
          <w:noProof/>
          <w:sz w:val="48"/>
          <w:lang w:eastAsia="en-AU"/>
        </w:rPr>
        <mc:AlternateContent>
          <mc:Choice Requires="wps">
            <w:drawing>
              <wp:anchor distT="0" distB="0" distL="114300" distR="114300" simplePos="0" relativeHeight="251661312" behindDoc="0" locked="0" layoutInCell="1" allowOverlap="1" wp14:anchorId="7DA8C0ED" wp14:editId="4DFE3457">
                <wp:simplePos x="0" y="0"/>
                <wp:positionH relativeFrom="column">
                  <wp:posOffset>45720</wp:posOffset>
                </wp:positionH>
                <wp:positionV relativeFrom="paragraph">
                  <wp:posOffset>134620</wp:posOffset>
                </wp:positionV>
                <wp:extent cx="6505575" cy="914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505575" cy="914400"/>
                        </a:xfrm>
                        <a:prstGeom prst="rect">
                          <a:avLst/>
                        </a:prstGeom>
                        <a:solidFill>
                          <a:srgbClr val="E127BE"/>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35B1B2" w14:textId="77777777" w:rsidR="002E3D94" w:rsidRPr="00B60BDA" w:rsidRDefault="002E3D94" w:rsidP="002E3D94">
                            <w:pPr>
                              <w:jc w:val="center"/>
                              <w:rPr>
                                <w:sz w:val="12"/>
                                <w:szCs w:val="12"/>
                              </w:rPr>
                            </w:pPr>
                          </w:p>
                          <w:p w14:paraId="4BEEDD8B" w14:textId="77777777" w:rsidR="002E3D94" w:rsidRPr="00B60BDA" w:rsidRDefault="002E3D94" w:rsidP="002E3D94">
                            <w:pPr>
                              <w:jc w:val="center"/>
                              <w:rPr>
                                <w:sz w:val="24"/>
                                <w:szCs w:val="24"/>
                              </w:rPr>
                            </w:pPr>
                            <w:r w:rsidRPr="00B60BDA">
                              <w:rPr>
                                <w:sz w:val="24"/>
                                <w:szCs w:val="24"/>
                              </w:rPr>
                              <w:t>Relationships with children that are responsive and respectful will promote children’s sense of security and wellbeing. Relationships of this kind free children to explore the environment and engage in play and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A8C0ED" id="Rectangle 4" o:spid="_x0000_s1027" style="position:absolute;left:0;text-align:left;margin-left:3.6pt;margin-top:10.6pt;width:512.2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" fillcolor="#e127be" strokecolor="#243f60 [1604]" strokeweight="2pt">
                <v:textbox>
                  <w:txbxContent>
                    <w:p w14:paraId="6935B1B2" w14:textId="77777777" w:rsidR="002E3D94" w:rsidRPr="00B60BDA" w:rsidRDefault="002E3D94" w:rsidP="002E3D94">
                      <w:pPr>
                        <w:jc w:val="center"/>
                        <w:rPr>
                          <w:sz w:val="12"/>
                          <w:szCs w:val="12"/>
                        </w:rPr>
                      </w:pPr>
                    </w:p>
                    <w:p w14:paraId="4BEEDD8B" w14:textId="77777777" w:rsidR="002E3D94" w:rsidRPr="00B60BDA" w:rsidRDefault="002E3D94" w:rsidP="002E3D94">
                      <w:pPr>
                        <w:jc w:val="center"/>
                        <w:rPr>
                          <w:sz w:val="24"/>
                          <w:szCs w:val="24"/>
                        </w:rPr>
                      </w:pPr>
                      <w:r w:rsidRPr="00B60BDA">
                        <w:rPr>
                          <w:sz w:val="24"/>
                          <w:szCs w:val="24"/>
                        </w:rPr>
                        <w:t>Relationships with children that are responsive and respectful will promote children’s sense of security and wellbeing. Relationships of this kind free children to explore the environment and engage in play and learning.</w:t>
                      </w:r>
                    </w:p>
                  </w:txbxContent>
                </v:textbox>
              </v:rect>
            </w:pict>
          </mc:Fallback>
        </mc:AlternateContent>
      </w:r>
    </w:p>
    <w:p w14:paraId="76389D75" w14:textId="77777777" w:rsidR="002E3D94" w:rsidRDefault="002E3D94" w:rsidP="002E3D94">
      <w:pPr>
        <w:spacing w:before="240"/>
        <w:jc w:val="center"/>
        <w:rPr>
          <w:sz w:val="48"/>
        </w:rPr>
      </w:pPr>
    </w:p>
    <w:p w14:paraId="74FD84E4" w14:textId="77777777" w:rsidR="002E3D94" w:rsidRPr="00B60BDA" w:rsidRDefault="002E3D94" w:rsidP="002E3D94">
      <w:pPr>
        <w:spacing w:before="240"/>
        <w:rPr>
          <w:rFonts w:ascii="Arial" w:hAnsi="Arial" w:cs="Arial"/>
          <w:color w:val="000000"/>
          <w:sz w:val="24"/>
          <w:szCs w:val="24"/>
        </w:rPr>
      </w:pPr>
      <w:r w:rsidRPr="00B60BDA">
        <w:rPr>
          <w:rFonts w:ascii="Arial" w:hAnsi="Arial" w:cs="Arial"/>
          <w:color w:val="000000"/>
          <w:sz w:val="24"/>
          <w:szCs w:val="24"/>
        </w:rPr>
        <w:t>Each child is supported to work with, learn from and help others through collaborative learning opportunities.</w:t>
      </w:r>
    </w:p>
    <w:p w14:paraId="3CE022ED" w14:textId="77777777" w:rsidR="002E3D94" w:rsidRDefault="002E3D94" w:rsidP="002E3D94">
      <w:pPr>
        <w:spacing w:before="240"/>
        <w:rPr>
          <w:rFonts w:ascii="Arial" w:hAnsi="Arial" w:cs="Arial"/>
          <w:b/>
          <w:color w:val="0070C0"/>
          <w:sz w:val="28"/>
          <w:szCs w:val="28"/>
        </w:rPr>
      </w:pPr>
      <w:r w:rsidRPr="00B07B11">
        <w:rPr>
          <w:rFonts w:ascii="Arial" w:hAnsi="Arial" w:cs="Arial"/>
          <w:b/>
          <w:color w:val="0070C0"/>
          <w:sz w:val="28"/>
          <w:szCs w:val="28"/>
        </w:rPr>
        <w:lastRenderedPageBreak/>
        <w:t>Interactions with children will involve staff:</w:t>
      </w:r>
    </w:p>
    <w:p w14:paraId="1D7C1CB5" w14:textId="2EFE21FE" w:rsidR="002E3D94" w:rsidRDefault="002E3D94" w:rsidP="00DA057B">
      <w:pPr>
        <w:pStyle w:val="ListParagraph"/>
        <w:numPr>
          <w:ilvl w:val="0"/>
          <w:numId w:val="13"/>
        </w:numPr>
        <w:spacing w:before="240" w:after="200" w:line="276" w:lineRule="auto"/>
        <w:rPr>
          <w:rFonts w:ascii="Arial" w:hAnsi="Arial" w:cs="Arial"/>
          <w:color w:val="000000"/>
          <w:sz w:val="24"/>
          <w:szCs w:val="24"/>
        </w:rPr>
      </w:pPr>
      <w:r w:rsidRPr="00B07B11">
        <w:rPr>
          <w:rFonts w:ascii="Arial" w:hAnsi="Arial" w:cs="Arial"/>
          <w:color w:val="000000"/>
          <w:sz w:val="24"/>
          <w:szCs w:val="24"/>
        </w:rPr>
        <w:t>Maintaining the dignity and rights of each child when interacting with them</w:t>
      </w:r>
    </w:p>
    <w:p w14:paraId="666ADECB" w14:textId="77777777" w:rsidR="002E569A" w:rsidRPr="00B07B11" w:rsidRDefault="002E569A" w:rsidP="002E569A">
      <w:pPr>
        <w:pStyle w:val="ListParagraph"/>
        <w:spacing w:before="240" w:after="200" w:line="276" w:lineRule="auto"/>
        <w:rPr>
          <w:rFonts w:ascii="Arial" w:hAnsi="Arial" w:cs="Arial"/>
          <w:color w:val="000000"/>
          <w:sz w:val="24"/>
          <w:szCs w:val="24"/>
        </w:rPr>
      </w:pPr>
    </w:p>
    <w:p w14:paraId="3D661C01" w14:textId="2CF20390" w:rsidR="002E3D94" w:rsidRDefault="002E3D94" w:rsidP="00DA057B">
      <w:pPr>
        <w:pStyle w:val="ListParagraph"/>
        <w:numPr>
          <w:ilvl w:val="0"/>
          <w:numId w:val="13"/>
        </w:numPr>
        <w:spacing w:before="240" w:after="200" w:line="276" w:lineRule="auto"/>
        <w:rPr>
          <w:rFonts w:ascii="Arial" w:hAnsi="Arial" w:cs="Arial"/>
          <w:color w:val="000000"/>
          <w:sz w:val="24"/>
          <w:szCs w:val="24"/>
        </w:rPr>
      </w:pPr>
      <w:r w:rsidRPr="00B07B11">
        <w:rPr>
          <w:rFonts w:ascii="Arial" w:hAnsi="Arial" w:cs="Arial"/>
          <w:color w:val="000000"/>
          <w:sz w:val="24"/>
          <w:szCs w:val="24"/>
        </w:rPr>
        <w:t>Supporting each child to develop warm, trusting, respectful relationships with other</w:t>
      </w:r>
      <w:r>
        <w:rPr>
          <w:rFonts w:ascii="Arial" w:hAnsi="Arial" w:cs="Arial"/>
          <w:color w:val="000000"/>
          <w:sz w:val="24"/>
          <w:szCs w:val="24"/>
        </w:rPr>
        <w:t xml:space="preserve"> </w:t>
      </w:r>
      <w:r w:rsidRPr="00B07B11">
        <w:rPr>
          <w:rFonts w:ascii="Arial" w:hAnsi="Arial" w:cs="Arial"/>
          <w:color w:val="000000"/>
          <w:sz w:val="24"/>
          <w:szCs w:val="24"/>
        </w:rPr>
        <w:t>children and with adults</w:t>
      </w:r>
    </w:p>
    <w:p w14:paraId="5B7F81C7" w14:textId="77777777" w:rsidR="002E569A" w:rsidRPr="00B07B11" w:rsidRDefault="002E569A" w:rsidP="002E569A">
      <w:pPr>
        <w:pStyle w:val="ListParagraph"/>
        <w:spacing w:before="240" w:after="200" w:line="276" w:lineRule="auto"/>
        <w:rPr>
          <w:rFonts w:ascii="Arial" w:hAnsi="Arial" w:cs="Arial"/>
          <w:color w:val="000000"/>
          <w:sz w:val="24"/>
          <w:szCs w:val="24"/>
        </w:rPr>
      </w:pPr>
    </w:p>
    <w:p w14:paraId="114D1A73" w14:textId="563BBD10" w:rsidR="002E3D94" w:rsidRDefault="002E3D94" w:rsidP="00DA057B">
      <w:pPr>
        <w:pStyle w:val="ListParagraph"/>
        <w:numPr>
          <w:ilvl w:val="0"/>
          <w:numId w:val="13"/>
        </w:numPr>
        <w:spacing w:before="240" w:after="200" w:line="276" w:lineRule="auto"/>
        <w:rPr>
          <w:rFonts w:ascii="Arial" w:hAnsi="Arial" w:cs="Arial"/>
          <w:color w:val="000000"/>
          <w:sz w:val="24"/>
          <w:szCs w:val="24"/>
        </w:rPr>
      </w:pPr>
      <w:r w:rsidRPr="00B07B11">
        <w:rPr>
          <w:rFonts w:ascii="Arial" w:hAnsi="Arial" w:cs="Arial"/>
          <w:color w:val="000000"/>
          <w:sz w:val="24"/>
          <w:szCs w:val="24"/>
        </w:rPr>
        <w:t>Encouraging each child to express themselves and their opinions, engaging</w:t>
      </w:r>
      <w:r>
        <w:rPr>
          <w:rFonts w:ascii="Arial" w:hAnsi="Arial" w:cs="Arial"/>
          <w:color w:val="000000"/>
          <w:sz w:val="24"/>
          <w:szCs w:val="24"/>
        </w:rPr>
        <w:t xml:space="preserve"> </w:t>
      </w:r>
      <w:r w:rsidRPr="00B07B11">
        <w:rPr>
          <w:rFonts w:ascii="Arial" w:hAnsi="Arial" w:cs="Arial"/>
          <w:color w:val="000000"/>
          <w:sz w:val="24"/>
          <w:szCs w:val="24"/>
        </w:rPr>
        <w:t>them in sustained conversations about things that interest</w:t>
      </w:r>
      <w:r>
        <w:rPr>
          <w:rFonts w:ascii="Arial" w:hAnsi="Arial" w:cs="Arial"/>
          <w:color w:val="000000"/>
          <w:sz w:val="24"/>
          <w:szCs w:val="24"/>
        </w:rPr>
        <w:t xml:space="preserve"> </w:t>
      </w:r>
      <w:r w:rsidRPr="00B07B11">
        <w:rPr>
          <w:rFonts w:ascii="Arial" w:hAnsi="Arial" w:cs="Arial"/>
          <w:color w:val="000000"/>
          <w:sz w:val="24"/>
          <w:szCs w:val="24"/>
        </w:rPr>
        <w:t>them</w:t>
      </w:r>
    </w:p>
    <w:p w14:paraId="4CD1050D" w14:textId="77777777" w:rsidR="002E569A" w:rsidRPr="00B07B11" w:rsidRDefault="002E569A" w:rsidP="002E569A">
      <w:pPr>
        <w:pStyle w:val="ListParagraph"/>
        <w:spacing w:before="240" w:after="200" w:line="276" w:lineRule="auto"/>
        <w:rPr>
          <w:rFonts w:ascii="Arial" w:hAnsi="Arial" w:cs="Arial"/>
          <w:color w:val="000000"/>
          <w:sz w:val="24"/>
          <w:szCs w:val="24"/>
        </w:rPr>
      </w:pPr>
    </w:p>
    <w:p w14:paraId="55FC5736" w14:textId="77777777" w:rsidR="002E3D94" w:rsidRPr="00B07B11" w:rsidRDefault="002E3D94" w:rsidP="00DA057B">
      <w:pPr>
        <w:pStyle w:val="ListParagraph"/>
        <w:numPr>
          <w:ilvl w:val="0"/>
          <w:numId w:val="13"/>
        </w:numPr>
        <w:spacing w:before="240" w:after="200" w:line="276" w:lineRule="auto"/>
        <w:rPr>
          <w:rFonts w:ascii="Arial" w:hAnsi="Arial" w:cs="Arial"/>
          <w:color w:val="000000"/>
          <w:sz w:val="24"/>
          <w:szCs w:val="24"/>
        </w:rPr>
      </w:pPr>
      <w:r w:rsidRPr="00B07B11">
        <w:rPr>
          <w:rFonts w:ascii="Arial" w:hAnsi="Arial" w:cs="Arial"/>
          <w:color w:val="000000"/>
          <w:sz w:val="24"/>
          <w:szCs w:val="24"/>
        </w:rPr>
        <w:t>Responding to each child’s strengths, abilities, interests and play, to support</w:t>
      </w:r>
      <w:r>
        <w:rPr>
          <w:rFonts w:ascii="Arial" w:hAnsi="Arial" w:cs="Arial"/>
          <w:color w:val="000000"/>
          <w:sz w:val="24"/>
          <w:szCs w:val="24"/>
        </w:rPr>
        <w:t xml:space="preserve"> </w:t>
      </w:r>
      <w:r w:rsidRPr="00B07B11">
        <w:rPr>
          <w:rFonts w:ascii="Arial" w:hAnsi="Arial" w:cs="Arial"/>
          <w:color w:val="000000"/>
          <w:sz w:val="24"/>
          <w:szCs w:val="24"/>
        </w:rPr>
        <w:t>curriculum decision making</w:t>
      </w:r>
    </w:p>
    <w:p w14:paraId="4CAA9D9D" w14:textId="77777777" w:rsidR="002E3D94" w:rsidRPr="00B07B11" w:rsidRDefault="002E3D94" w:rsidP="002E3D94">
      <w:pPr>
        <w:spacing w:before="240"/>
        <w:rPr>
          <w:rFonts w:ascii="Arial" w:hAnsi="Arial" w:cs="Arial"/>
          <w:b/>
          <w:color w:val="0070C0"/>
          <w:sz w:val="28"/>
          <w:szCs w:val="28"/>
        </w:rPr>
      </w:pPr>
      <w:r w:rsidRPr="00B07B11">
        <w:rPr>
          <w:rFonts w:ascii="Arial" w:hAnsi="Arial" w:cs="Arial"/>
          <w:b/>
          <w:color w:val="0070C0"/>
          <w:sz w:val="28"/>
          <w:szCs w:val="28"/>
        </w:rPr>
        <w:t>Preschool programs and routines will:</w:t>
      </w:r>
    </w:p>
    <w:p w14:paraId="486D788F" w14:textId="09BB8F54" w:rsidR="002E3D94" w:rsidRDefault="002E3D94" w:rsidP="00DA057B">
      <w:pPr>
        <w:pStyle w:val="ListParagraph"/>
        <w:numPr>
          <w:ilvl w:val="0"/>
          <w:numId w:val="14"/>
        </w:numPr>
        <w:spacing w:before="240" w:after="200" w:line="276" w:lineRule="auto"/>
        <w:rPr>
          <w:rFonts w:ascii="Arial" w:hAnsi="Arial" w:cs="Arial"/>
          <w:color w:val="000000"/>
          <w:sz w:val="24"/>
          <w:szCs w:val="24"/>
        </w:rPr>
      </w:pPr>
      <w:r w:rsidRPr="00B07B11">
        <w:rPr>
          <w:rFonts w:ascii="Arial" w:hAnsi="Arial" w:cs="Arial"/>
          <w:color w:val="000000"/>
          <w:sz w:val="24"/>
          <w:szCs w:val="24"/>
        </w:rPr>
        <w:t>Provide regular opportunities for children to engage in meaningful play</w:t>
      </w:r>
      <w:r>
        <w:rPr>
          <w:rFonts w:ascii="Arial" w:hAnsi="Arial" w:cs="Arial"/>
          <w:color w:val="000000"/>
          <w:sz w:val="24"/>
          <w:szCs w:val="24"/>
        </w:rPr>
        <w:t xml:space="preserve"> </w:t>
      </w:r>
      <w:r w:rsidRPr="00B07B11">
        <w:rPr>
          <w:rFonts w:ascii="Arial" w:hAnsi="Arial" w:cs="Arial"/>
          <w:color w:val="000000"/>
          <w:sz w:val="24"/>
          <w:szCs w:val="24"/>
        </w:rPr>
        <w:t>experiences</w:t>
      </w:r>
    </w:p>
    <w:p w14:paraId="7B76478E" w14:textId="77777777" w:rsidR="002E569A" w:rsidRPr="00B07B11" w:rsidRDefault="002E569A" w:rsidP="002E569A">
      <w:pPr>
        <w:pStyle w:val="ListParagraph"/>
        <w:spacing w:before="240" w:after="200" w:line="276" w:lineRule="auto"/>
        <w:rPr>
          <w:rFonts w:ascii="Arial" w:hAnsi="Arial" w:cs="Arial"/>
          <w:color w:val="000000"/>
          <w:sz w:val="24"/>
          <w:szCs w:val="24"/>
        </w:rPr>
      </w:pPr>
    </w:p>
    <w:p w14:paraId="2AB6EEB3" w14:textId="03A3FBB7" w:rsidR="002E3D94" w:rsidRDefault="002E3D94" w:rsidP="00DA057B">
      <w:pPr>
        <w:pStyle w:val="ListParagraph"/>
        <w:numPr>
          <w:ilvl w:val="0"/>
          <w:numId w:val="14"/>
        </w:numPr>
        <w:spacing w:before="240" w:after="200" w:line="276" w:lineRule="auto"/>
        <w:rPr>
          <w:rFonts w:ascii="Arial" w:hAnsi="Arial" w:cs="Arial"/>
          <w:color w:val="000000"/>
          <w:sz w:val="24"/>
          <w:szCs w:val="24"/>
        </w:rPr>
      </w:pPr>
      <w:r w:rsidRPr="00B07B11">
        <w:rPr>
          <w:rFonts w:ascii="Arial" w:hAnsi="Arial" w:cs="Arial"/>
          <w:color w:val="000000"/>
          <w:sz w:val="24"/>
          <w:szCs w:val="24"/>
        </w:rPr>
        <w:t>Provide guidance for every child to manage their own behaviour and to respect individual</w:t>
      </w:r>
      <w:r>
        <w:rPr>
          <w:rFonts w:ascii="Arial" w:hAnsi="Arial" w:cs="Arial"/>
          <w:color w:val="000000"/>
          <w:sz w:val="24"/>
          <w:szCs w:val="24"/>
        </w:rPr>
        <w:t xml:space="preserve"> </w:t>
      </w:r>
      <w:r w:rsidRPr="00B07B11">
        <w:rPr>
          <w:rFonts w:ascii="Arial" w:hAnsi="Arial" w:cs="Arial"/>
          <w:color w:val="000000"/>
          <w:sz w:val="24"/>
          <w:szCs w:val="24"/>
        </w:rPr>
        <w:t>differences</w:t>
      </w:r>
    </w:p>
    <w:p w14:paraId="1D87E906" w14:textId="77777777" w:rsidR="002E569A" w:rsidRPr="002E569A" w:rsidRDefault="002E569A" w:rsidP="002E569A">
      <w:pPr>
        <w:pStyle w:val="ListParagraph"/>
        <w:rPr>
          <w:rFonts w:ascii="Arial" w:hAnsi="Arial" w:cs="Arial"/>
          <w:color w:val="000000"/>
          <w:sz w:val="24"/>
          <w:szCs w:val="24"/>
        </w:rPr>
      </w:pPr>
    </w:p>
    <w:p w14:paraId="46F02052" w14:textId="77777777" w:rsidR="002E3D94" w:rsidRPr="00B116BC" w:rsidRDefault="002E3D94" w:rsidP="00DA057B">
      <w:pPr>
        <w:pStyle w:val="ListParagraph"/>
        <w:numPr>
          <w:ilvl w:val="0"/>
          <w:numId w:val="14"/>
        </w:numPr>
        <w:spacing w:before="240" w:after="200" w:line="276" w:lineRule="auto"/>
        <w:rPr>
          <w:rFonts w:ascii="Arial" w:hAnsi="Arial" w:cs="Arial"/>
          <w:color w:val="000000"/>
          <w:sz w:val="24"/>
          <w:szCs w:val="24"/>
        </w:rPr>
      </w:pPr>
      <w:r w:rsidRPr="00B07B11">
        <w:rPr>
          <w:rFonts w:ascii="Arial" w:hAnsi="Arial" w:cs="Arial"/>
          <w:color w:val="000000"/>
          <w:sz w:val="24"/>
          <w:szCs w:val="24"/>
        </w:rPr>
        <w:t>Have regard for each family’s cultural values</w:t>
      </w:r>
    </w:p>
    <w:p w14:paraId="0435C2BA" w14:textId="0665C2E6" w:rsidR="002E3D94" w:rsidRPr="002E569A" w:rsidRDefault="002E3D94" w:rsidP="002E3D94">
      <w:pPr>
        <w:spacing w:before="240"/>
        <w:rPr>
          <w:rFonts w:ascii="Arial" w:hAnsi="Arial" w:cs="Arial"/>
          <w:b/>
          <w:color w:val="0070C0"/>
          <w:sz w:val="24"/>
          <w:szCs w:val="24"/>
        </w:rPr>
      </w:pPr>
      <w:r w:rsidRPr="002E569A">
        <w:rPr>
          <w:rFonts w:ascii="Arial" w:hAnsi="Arial" w:cs="Arial"/>
          <w:color w:val="000000"/>
          <w:sz w:val="24"/>
          <w:szCs w:val="24"/>
        </w:rPr>
        <w:t xml:space="preserve">Departmental preschools are required to comply with the </w:t>
      </w:r>
      <w:r w:rsidRPr="002E569A">
        <w:rPr>
          <w:rFonts w:ascii="Arial" w:hAnsi="Arial" w:cs="Arial"/>
          <w:i/>
          <w:color w:val="000000"/>
          <w:sz w:val="24"/>
          <w:szCs w:val="24"/>
        </w:rPr>
        <w:t>Education and Care Services National Regulations 2011 regulations 155 and 156. These regulations align with the National Quality Standard Quality Area 5: Relationships with children. Preschool – Interactions with children Relationships with children that are responsive and respectful will promote children’s sense of security and wellbeing. Relationships of this kind free children to explore the environment and engage in play.</w:t>
      </w:r>
    </w:p>
    <w:p w14:paraId="28B9566F" w14:textId="77777777" w:rsidR="002E3D94" w:rsidRPr="002E3D94" w:rsidRDefault="002E3D94" w:rsidP="002E3D94">
      <w:pPr>
        <w:jc w:val="right"/>
      </w:pPr>
    </w:p>
    <w:sectPr w:rsidR="002E3D94" w:rsidRPr="002E3D94" w:rsidSect="00283D06">
      <w:headerReference w:type="even" r:id="rId14"/>
      <w:headerReference w:type="default" r:id="rId15"/>
      <w:footerReference w:type="even" r:id="rId16"/>
      <w:footerReference w:type="default" r:id="rId17"/>
      <w:headerReference w:type="first" r:id="rId18"/>
      <w:footerReference w:type="first" r:id="rId19"/>
      <w:pgSz w:w="11906" w:h="16838"/>
      <w:pgMar w:top="1290" w:right="720" w:bottom="567"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3BAA2" w14:textId="77777777" w:rsidR="003C1DF3" w:rsidRDefault="003C1DF3" w:rsidP="007E7A10">
      <w:pPr>
        <w:spacing w:after="0" w:line="240" w:lineRule="auto"/>
      </w:pPr>
      <w:r>
        <w:separator/>
      </w:r>
    </w:p>
  </w:endnote>
  <w:endnote w:type="continuationSeparator" w:id="0">
    <w:p w14:paraId="48A5DBB1" w14:textId="77777777" w:rsidR="003C1DF3" w:rsidRDefault="003C1DF3" w:rsidP="007E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6D0E6" w14:textId="77777777" w:rsidR="0094471A" w:rsidRDefault="00944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CB3A" w14:textId="77777777" w:rsidR="0094471A" w:rsidRDefault="00944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BF13A" w14:textId="77777777" w:rsidR="0094471A" w:rsidRDefault="0094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A63DD" w14:textId="77777777" w:rsidR="003C1DF3" w:rsidRDefault="003C1DF3" w:rsidP="007E7A10">
      <w:pPr>
        <w:spacing w:after="0" w:line="240" w:lineRule="auto"/>
      </w:pPr>
      <w:r>
        <w:separator/>
      </w:r>
    </w:p>
  </w:footnote>
  <w:footnote w:type="continuationSeparator" w:id="0">
    <w:p w14:paraId="03DE2289" w14:textId="77777777" w:rsidR="003C1DF3" w:rsidRDefault="003C1DF3" w:rsidP="007E7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3D10E" w14:textId="77777777" w:rsidR="0094471A" w:rsidRDefault="00944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DC83" w14:textId="4FD7B758" w:rsidR="00F067C6" w:rsidRDefault="00B52145" w:rsidP="00283D06">
    <w:pPr>
      <w:pStyle w:val="Header"/>
      <w:tabs>
        <w:tab w:val="left" w:pos="705"/>
        <w:tab w:val="left" w:pos="1725"/>
        <w:tab w:val="left" w:pos="2100"/>
        <w:tab w:val="left" w:pos="2370"/>
        <w:tab w:val="center" w:pos="5233"/>
      </w:tabs>
      <w:rPr>
        <w:b/>
        <w:sz w:val="32"/>
        <w:szCs w:val="32"/>
      </w:rPr>
    </w:pPr>
    <w:r>
      <w:rPr>
        <w:b/>
        <w:sz w:val="40"/>
        <w:szCs w:val="40"/>
      </w:rPr>
      <w:tab/>
    </w:r>
    <w:r>
      <w:rPr>
        <w:b/>
        <w:sz w:val="40"/>
        <w:szCs w:val="40"/>
      </w:rPr>
      <w:tab/>
    </w:r>
    <w:r w:rsidR="00283D06">
      <w:rPr>
        <w:b/>
        <w:sz w:val="40"/>
        <w:szCs w:val="40"/>
      </w:rPr>
      <w:tab/>
    </w:r>
    <w:r>
      <w:rPr>
        <w:b/>
        <w:sz w:val="40"/>
        <w:szCs w:val="40"/>
      </w:rPr>
      <w:tab/>
    </w:r>
    <w:r w:rsidR="00F067C6" w:rsidRPr="00F067C6">
      <w:rPr>
        <w:b/>
        <w:noProof/>
        <w:sz w:val="40"/>
        <w:szCs w:val="40"/>
        <w:lang w:eastAsia="en-AU"/>
      </w:rPr>
      <w:drawing>
        <wp:anchor distT="0" distB="0" distL="114300" distR="114300" simplePos="0" relativeHeight="251664384" behindDoc="1" locked="0" layoutInCell="1" allowOverlap="1" wp14:anchorId="6424EB80" wp14:editId="54B5CEDA">
          <wp:simplePos x="0" y="0"/>
          <wp:positionH relativeFrom="column">
            <wp:posOffset>5857875</wp:posOffset>
          </wp:positionH>
          <wp:positionV relativeFrom="paragraph">
            <wp:posOffset>149225</wp:posOffset>
          </wp:positionV>
          <wp:extent cx="763270" cy="596265"/>
          <wp:effectExtent l="0" t="0" r="0" b="0"/>
          <wp:wrapTight wrapText="bothSides">
            <wp:wrapPolygon edited="0">
              <wp:start x="0" y="0"/>
              <wp:lineTo x="0" y="16562"/>
              <wp:lineTo x="3774" y="20703"/>
              <wp:lineTo x="7547" y="20703"/>
              <wp:lineTo x="21025" y="15872"/>
              <wp:lineTo x="21025" y="11042"/>
              <wp:lineTo x="10782" y="11042"/>
              <wp:lineTo x="26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7C6" w:rsidRPr="00F067C6">
      <w:rPr>
        <w:b/>
        <w:noProof/>
        <w:sz w:val="40"/>
        <w:szCs w:val="40"/>
        <w:lang w:eastAsia="en-AU"/>
      </w:rPr>
      <w:drawing>
        <wp:anchor distT="0" distB="0" distL="114300" distR="114300" simplePos="0" relativeHeight="251668480" behindDoc="1" locked="0" layoutInCell="1" allowOverlap="1" wp14:anchorId="420DD445" wp14:editId="007C64A3">
          <wp:simplePos x="0" y="0"/>
          <wp:positionH relativeFrom="column">
            <wp:posOffset>0</wp:posOffset>
          </wp:positionH>
          <wp:positionV relativeFrom="paragraph">
            <wp:posOffset>273685</wp:posOffset>
          </wp:positionV>
          <wp:extent cx="638175" cy="550545"/>
          <wp:effectExtent l="0" t="0" r="9525" b="1905"/>
          <wp:wrapTight wrapText="bothSides">
            <wp:wrapPolygon edited="0">
              <wp:start x="0" y="0"/>
              <wp:lineTo x="0" y="20927"/>
              <wp:lineTo x="21278" y="20927"/>
              <wp:lineTo x="2127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16" w:rsidRPr="00F067C6">
      <w:rPr>
        <w:noProof/>
        <w:color w:val="0000FF"/>
        <w:sz w:val="40"/>
        <w:szCs w:val="40"/>
        <w:lang w:eastAsia="en-AU"/>
      </w:rPr>
      <w:drawing>
        <wp:anchor distT="0" distB="0" distL="114300" distR="114300" simplePos="0" relativeHeight="251666432" behindDoc="1" locked="0" layoutInCell="1" allowOverlap="1" wp14:anchorId="6E5CC6CB" wp14:editId="63D5914F">
          <wp:simplePos x="0" y="0"/>
          <wp:positionH relativeFrom="column">
            <wp:posOffset>-191135</wp:posOffset>
          </wp:positionH>
          <wp:positionV relativeFrom="paragraph">
            <wp:posOffset>-117475</wp:posOffset>
          </wp:positionV>
          <wp:extent cx="7019925" cy="276225"/>
          <wp:effectExtent l="0" t="0" r="9525" b="9525"/>
          <wp:wrapTight wrapText="bothSides">
            <wp:wrapPolygon edited="0">
              <wp:start x="21600" y="21600"/>
              <wp:lineTo x="21600" y="745"/>
              <wp:lineTo x="29" y="745"/>
              <wp:lineTo x="29" y="21600"/>
              <wp:lineTo x="21600" y="21600"/>
            </wp:wrapPolygon>
          </wp:wrapTight>
          <wp:docPr id="23"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rot="10800000">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A10" w:rsidRPr="00F067C6">
      <w:rPr>
        <w:b/>
        <w:sz w:val="40"/>
        <w:szCs w:val="40"/>
      </w:rPr>
      <w:t>EDGEWORTH PUBLIC SCHOOL</w:t>
    </w:r>
  </w:p>
  <w:p w14:paraId="710B3A6E" w14:textId="1EA027E7" w:rsidR="006D0A71" w:rsidRPr="00283D06" w:rsidRDefault="00F067C6" w:rsidP="00283D06">
    <w:pPr>
      <w:pStyle w:val="Header"/>
      <w:tabs>
        <w:tab w:val="left" w:pos="705"/>
        <w:tab w:val="left" w:pos="2100"/>
        <w:tab w:val="center" w:pos="5233"/>
      </w:tabs>
      <w:rPr>
        <w:b/>
        <w:sz w:val="32"/>
        <w:szCs w:val="32"/>
      </w:rPr>
    </w:pPr>
    <w:r>
      <w:rPr>
        <w:noProof/>
        <w:color w:val="0000FF"/>
        <w:lang w:eastAsia="en-AU"/>
      </w:rPr>
      <w:drawing>
        <wp:anchor distT="0" distB="0" distL="114300" distR="114300" simplePos="0" relativeHeight="251662336" behindDoc="1" locked="0" layoutInCell="1" allowOverlap="1" wp14:anchorId="478BB74E" wp14:editId="7928617C">
          <wp:simplePos x="0" y="0"/>
          <wp:positionH relativeFrom="column">
            <wp:posOffset>-190500</wp:posOffset>
          </wp:positionH>
          <wp:positionV relativeFrom="paragraph">
            <wp:posOffset>203200</wp:posOffset>
          </wp:positionV>
          <wp:extent cx="7019925" cy="276225"/>
          <wp:effectExtent l="0" t="0" r="9525" b="9525"/>
          <wp:wrapTight wrapText="bothSides">
            <wp:wrapPolygon edited="0">
              <wp:start x="0" y="0"/>
              <wp:lineTo x="0" y="20855"/>
              <wp:lineTo x="21571" y="20855"/>
              <wp:lineTo x="21571" y="0"/>
              <wp:lineTo x="0" y="0"/>
            </wp:wrapPolygon>
          </wp:wrapTight>
          <wp:docPr id="24"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7E7A10" w:rsidRPr="00F067C6">
      <w:t>RESPECT     RESPONSIBILITY     LEARNING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0F068" w14:textId="77777777" w:rsidR="0094471A" w:rsidRDefault="00944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0175"/>
    <w:multiLevelType w:val="hybridMultilevel"/>
    <w:tmpl w:val="B3263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662AF"/>
    <w:multiLevelType w:val="hybridMultilevel"/>
    <w:tmpl w:val="FBD01164"/>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171E8"/>
    <w:multiLevelType w:val="hybridMultilevel"/>
    <w:tmpl w:val="2376B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C1498"/>
    <w:multiLevelType w:val="hybridMultilevel"/>
    <w:tmpl w:val="7D2A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43EF6"/>
    <w:multiLevelType w:val="hybridMultilevel"/>
    <w:tmpl w:val="55983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53623"/>
    <w:multiLevelType w:val="hybridMultilevel"/>
    <w:tmpl w:val="264A6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54718B"/>
    <w:multiLevelType w:val="hybridMultilevel"/>
    <w:tmpl w:val="7160FF7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B361F"/>
    <w:multiLevelType w:val="hybridMultilevel"/>
    <w:tmpl w:val="FFA62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B691E"/>
    <w:multiLevelType w:val="hybridMultilevel"/>
    <w:tmpl w:val="C186A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1405D"/>
    <w:multiLevelType w:val="hybridMultilevel"/>
    <w:tmpl w:val="DE38B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61044"/>
    <w:multiLevelType w:val="hybridMultilevel"/>
    <w:tmpl w:val="743C7B5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8156B"/>
    <w:multiLevelType w:val="hybridMultilevel"/>
    <w:tmpl w:val="EE82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A2AC5"/>
    <w:multiLevelType w:val="hybridMultilevel"/>
    <w:tmpl w:val="07408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D0EAC"/>
    <w:multiLevelType w:val="hybridMultilevel"/>
    <w:tmpl w:val="2870BE90"/>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3"/>
  </w:num>
  <w:num w:numId="6">
    <w:abstractNumId w:val="1"/>
  </w:num>
  <w:num w:numId="7">
    <w:abstractNumId w:val="12"/>
  </w:num>
  <w:num w:numId="8">
    <w:abstractNumId w:val="7"/>
  </w:num>
  <w:num w:numId="9">
    <w:abstractNumId w:val="9"/>
  </w:num>
  <w:num w:numId="10">
    <w:abstractNumId w:val="0"/>
  </w:num>
  <w:num w:numId="11">
    <w:abstractNumId w:val="11"/>
  </w:num>
  <w:num w:numId="12">
    <w:abstractNumId w:val="8"/>
  </w:num>
  <w:num w:numId="13">
    <w:abstractNumId w:val="10"/>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0"/>
    <w:rsid w:val="000000F0"/>
    <w:rsid w:val="00017ECF"/>
    <w:rsid w:val="00034108"/>
    <w:rsid w:val="00041F73"/>
    <w:rsid w:val="000B31F0"/>
    <w:rsid w:val="000E256E"/>
    <w:rsid w:val="0019019B"/>
    <w:rsid w:val="001B525C"/>
    <w:rsid w:val="00283D06"/>
    <w:rsid w:val="002A47E2"/>
    <w:rsid w:val="002B03A5"/>
    <w:rsid w:val="002B7A80"/>
    <w:rsid w:val="002C6B88"/>
    <w:rsid w:val="002E3D94"/>
    <w:rsid w:val="002E4107"/>
    <w:rsid w:val="002E569A"/>
    <w:rsid w:val="0030503A"/>
    <w:rsid w:val="003345B2"/>
    <w:rsid w:val="00354264"/>
    <w:rsid w:val="003C162B"/>
    <w:rsid w:val="003C1DF3"/>
    <w:rsid w:val="00403F6F"/>
    <w:rsid w:val="004141A8"/>
    <w:rsid w:val="004A7342"/>
    <w:rsid w:val="004B3845"/>
    <w:rsid w:val="005124AA"/>
    <w:rsid w:val="005436A0"/>
    <w:rsid w:val="005D00FD"/>
    <w:rsid w:val="005D143F"/>
    <w:rsid w:val="00602656"/>
    <w:rsid w:val="00642DB9"/>
    <w:rsid w:val="00692378"/>
    <w:rsid w:val="00692A82"/>
    <w:rsid w:val="00697CBB"/>
    <w:rsid w:val="006B2A82"/>
    <w:rsid w:val="006D0A71"/>
    <w:rsid w:val="00740AEA"/>
    <w:rsid w:val="00792849"/>
    <w:rsid w:val="007C4F84"/>
    <w:rsid w:val="007E7A10"/>
    <w:rsid w:val="00863571"/>
    <w:rsid w:val="00890CBD"/>
    <w:rsid w:val="008F1830"/>
    <w:rsid w:val="0094471A"/>
    <w:rsid w:val="00A00711"/>
    <w:rsid w:val="00A57EB2"/>
    <w:rsid w:val="00AB3A80"/>
    <w:rsid w:val="00AD7862"/>
    <w:rsid w:val="00B52145"/>
    <w:rsid w:val="00B60BDA"/>
    <w:rsid w:val="00BC2929"/>
    <w:rsid w:val="00CB697B"/>
    <w:rsid w:val="00CE5BA6"/>
    <w:rsid w:val="00D163B3"/>
    <w:rsid w:val="00DA057B"/>
    <w:rsid w:val="00DC552D"/>
    <w:rsid w:val="00DE4418"/>
    <w:rsid w:val="00E04A03"/>
    <w:rsid w:val="00E33FE7"/>
    <w:rsid w:val="00E452A0"/>
    <w:rsid w:val="00E574D0"/>
    <w:rsid w:val="00E839F9"/>
    <w:rsid w:val="00EA582D"/>
    <w:rsid w:val="00EB06A4"/>
    <w:rsid w:val="00EC7441"/>
    <w:rsid w:val="00EE69B3"/>
    <w:rsid w:val="00F067C6"/>
    <w:rsid w:val="00F26AA1"/>
    <w:rsid w:val="00F358EB"/>
    <w:rsid w:val="00FA4516"/>
    <w:rsid w:val="00FB14C3"/>
    <w:rsid w:val="00FE5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B37F5"/>
  <w15:docId w15:val="{AE1A72FE-7B15-4B1C-AA59-3BD40192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unhideWhenUsed/>
    <w:rsid w:val="00B52145"/>
    <w:rPr>
      <w:color w:val="0000FF" w:themeColor="hyperlink"/>
      <w:u w:val="single"/>
    </w:rPr>
  </w:style>
  <w:style w:type="character" w:styleId="Strong">
    <w:name w:val="Strong"/>
    <w:basedOn w:val="DefaultParagraphFont"/>
    <w:uiPriority w:val="22"/>
    <w:qFormat/>
    <w:rsid w:val="004A7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2607">
      <w:bodyDiv w:val="1"/>
      <w:marLeft w:val="0"/>
      <w:marRight w:val="0"/>
      <w:marTop w:val="0"/>
      <w:marBottom w:val="0"/>
      <w:divBdr>
        <w:top w:val="none" w:sz="0" w:space="0" w:color="auto"/>
        <w:left w:val="none" w:sz="0" w:space="0" w:color="auto"/>
        <w:bottom w:val="none" w:sz="0" w:space="0" w:color="auto"/>
        <w:right w:val="none" w:sz="0" w:space="0" w:color="auto"/>
      </w:divBdr>
      <w:divsChild>
        <w:div w:id="644048030">
          <w:marLeft w:val="0"/>
          <w:marRight w:val="0"/>
          <w:marTop w:val="0"/>
          <w:marBottom w:val="0"/>
          <w:divBdr>
            <w:top w:val="none" w:sz="0" w:space="0" w:color="auto"/>
            <w:left w:val="none" w:sz="0" w:space="0" w:color="auto"/>
            <w:bottom w:val="none" w:sz="0" w:space="0" w:color="auto"/>
            <w:right w:val="none" w:sz="0" w:space="0" w:color="auto"/>
          </w:divBdr>
          <w:divsChild>
            <w:div w:id="1787966475">
              <w:marLeft w:val="0"/>
              <w:marRight w:val="0"/>
              <w:marTop w:val="0"/>
              <w:marBottom w:val="0"/>
              <w:divBdr>
                <w:top w:val="none" w:sz="0" w:space="0" w:color="auto"/>
                <w:left w:val="none" w:sz="0" w:space="0" w:color="auto"/>
                <w:bottom w:val="none" w:sz="0" w:space="0" w:color="auto"/>
                <w:right w:val="none" w:sz="0" w:space="0" w:color="auto"/>
              </w:divBdr>
              <w:divsChild>
                <w:div w:id="1168135844">
                  <w:marLeft w:val="-225"/>
                  <w:marRight w:val="-225"/>
                  <w:marTop w:val="0"/>
                  <w:marBottom w:val="0"/>
                  <w:divBdr>
                    <w:top w:val="none" w:sz="0" w:space="0" w:color="auto"/>
                    <w:left w:val="none" w:sz="0" w:space="0" w:color="auto"/>
                    <w:bottom w:val="none" w:sz="0" w:space="0" w:color="auto"/>
                    <w:right w:val="none" w:sz="0" w:space="0" w:color="auto"/>
                  </w:divBdr>
                  <w:divsChild>
                    <w:div w:id="550844412">
                      <w:marLeft w:val="0"/>
                      <w:marRight w:val="0"/>
                      <w:marTop w:val="0"/>
                      <w:marBottom w:val="0"/>
                      <w:divBdr>
                        <w:top w:val="none" w:sz="0" w:space="0" w:color="auto"/>
                        <w:left w:val="none" w:sz="0" w:space="0" w:color="auto"/>
                        <w:bottom w:val="none" w:sz="0" w:space="0" w:color="auto"/>
                        <w:right w:val="none" w:sz="0" w:space="0" w:color="auto"/>
                      </w:divBdr>
                      <w:divsChild>
                        <w:div w:id="1856068959">
                          <w:marLeft w:val="0"/>
                          <w:marRight w:val="0"/>
                          <w:marTop w:val="0"/>
                          <w:marBottom w:val="0"/>
                          <w:divBdr>
                            <w:top w:val="none" w:sz="0" w:space="0" w:color="auto"/>
                            <w:left w:val="none" w:sz="0" w:space="0" w:color="auto"/>
                            <w:bottom w:val="none" w:sz="0" w:space="0" w:color="auto"/>
                            <w:right w:val="none" w:sz="0" w:space="0" w:color="auto"/>
                          </w:divBdr>
                          <w:divsChild>
                            <w:div w:id="298918330">
                              <w:marLeft w:val="0"/>
                              <w:marRight w:val="0"/>
                              <w:marTop w:val="0"/>
                              <w:marBottom w:val="0"/>
                              <w:divBdr>
                                <w:top w:val="none" w:sz="0" w:space="0" w:color="auto"/>
                                <w:left w:val="none" w:sz="0" w:space="0" w:color="auto"/>
                                <w:bottom w:val="none" w:sz="0" w:space="0" w:color="auto"/>
                                <w:right w:val="none" w:sz="0" w:space="0" w:color="auto"/>
                              </w:divBdr>
                              <w:divsChild>
                                <w:div w:id="1260141035">
                                  <w:marLeft w:val="0"/>
                                  <w:marRight w:val="0"/>
                                  <w:marTop w:val="0"/>
                                  <w:marBottom w:val="0"/>
                                  <w:divBdr>
                                    <w:top w:val="none" w:sz="0" w:space="0" w:color="auto"/>
                                    <w:left w:val="none" w:sz="0" w:space="0" w:color="auto"/>
                                    <w:bottom w:val="none" w:sz="0" w:space="0" w:color="auto"/>
                                    <w:right w:val="none" w:sz="0" w:space="0" w:color="auto"/>
                                  </w:divBdr>
                                  <w:divsChild>
                                    <w:div w:id="6181812">
                                      <w:marLeft w:val="0"/>
                                      <w:marRight w:val="0"/>
                                      <w:marTop w:val="0"/>
                                      <w:marBottom w:val="0"/>
                                      <w:divBdr>
                                        <w:top w:val="none" w:sz="0" w:space="0" w:color="auto"/>
                                        <w:left w:val="none" w:sz="0" w:space="0" w:color="auto"/>
                                        <w:bottom w:val="none" w:sz="0" w:space="0" w:color="auto"/>
                                        <w:right w:val="none" w:sz="0" w:space="0" w:color="auto"/>
                                      </w:divBdr>
                                      <w:divsChild>
                                        <w:div w:id="1096294158">
                                          <w:marLeft w:val="0"/>
                                          <w:marRight w:val="0"/>
                                          <w:marTop w:val="0"/>
                                          <w:marBottom w:val="0"/>
                                          <w:divBdr>
                                            <w:top w:val="none" w:sz="0" w:space="0" w:color="auto"/>
                                            <w:left w:val="none" w:sz="0" w:space="0" w:color="auto"/>
                                            <w:bottom w:val="none" w:sz="0" w:space="0" w:color="auto"/>
                                            <w:right w:val="none" w:sz="0" w:space="0" w:color="auto"/>
                                          </w:divBdr>
                                          <w:divsChild>
                                            <w:div w:id="994534695">
                                              <w:marLeft w:val="0"/>
                                              <w:marRight w:val="0"/>
                                              <w:marTop w:val="0"/>
                                              <w:marBottom w:val="0"/>
                                              <w:divBdr>
                                                <w:top w:val="none" w:sz="0" w:space="0" w:color="auto"/>
                                                <w:left w:val="none" w:sz="0" w:space="0" w:color="auto"/>
                                                <w:bottom w:val="none" w:sz="0" w:space="0" w:color="auto"/>
                                                <w:right w:val="none" w:sz="0" w:space="0" w:color="auto"/>
                                              </w:divBdr>
                                              <w:divsChild>
                                                <w:div w:id="200632405">
                                                  <w:marLeft w:val="0"/>
                                                  <w:marRight w:val="0"/>
                                                  <w:marTop w:val="0"/>
                                                  <w:marBottom w:val="0"/>
                                                  <w:divBdr>
                                                    <w:top w:val="none" w:sz="0" w:space="0" w:color="auto"/>
                                                    <w:left w:val="none" w:sz="0" w:space="0" w:color="auto"/>
                                                    <w:bottom w:val="none" w:sz="0" w:space="0" w:color="auto"/>
                                                    <w:right w:val="none" w:sz="0" w:space="0" w:color="auto"/>
                                                  </w:divBdr>
                                                  <w:divsChild>
                                                    <w:div w:id="42337971">
                                                      <w:marLeft w:val="0"/>
                                                      <w:marRight w:val="0"/>
                                                      <w:marTop w:val="0"/>
                                                      <w:marBottom w:val="0"/>
                                                      <w:divBdr>
                                                        <w:top w:val="none" w:sz="0" w:space="0" w:color="auto"/>
                                                        <w:left w:val="none" w:sz="0" w:space="0" w:color="auto"/>
                                                        <w:bottom w:val="none" w:sz="0" w:space="0" w:color="auto"/>
                                                        <w:right w:val="none" w:sz="0" w:space="0" w:color="auto"/>
                                                      </w:divBdr>
                                                      <w:divsChild>
                                                        <w:div w:id="818572025">
                                                          <w:marLeft w:val="0"/>
                                                          <w:marRight w:val="0"/>
                                                          <w:marTop w:val="0"/>
                                                          <w:marBottom w:val="0"/>
                                                          <w:divBdr>
                                                            <w:top w:val="none" w:sz="0" w:space="0" w:color="auto"/>
                                                            <w:left w:val="none" w:sz="0" w:space="0" w:color="auto"/>
                                                            <w:bottom w:val="none" w:sz="0" w:space="0" w:color="auto"/>
                                                            <w:right w:val="none" w:sz="0" w:space="0" w:color="auto"/>
                                                          </w:divBdr>
                                                          <w:divsChild>
                                                            <w:div w:id="672805142">
                                                              <w:marLeft w:val="0"/>
                                                              <w:marRight w:val="0"/>
                                                              <w:marTop w:val="0"/>
                                                              <w:marBottom w:val="300"/>
                                                              <w:divBdr>
                                                                <w:top w:val="none" w:sz="0" w:space="0" w:color="auto"/>
                                                                <w:left w:val="none" w:sz="0" w:space="0" w:color="auto"/>
                                                                <w:bottom w:val="none" w:sz="0" w:space="0" w:color="auto"/>
                                                                <w:right w:val="none" w:sz="0" w:space="0" w:color="auto"/>
                                                              </w:divBdr>
                                                              <w:divsChild>
                                                                <w:div w:id="1358044977">
                                                                  <w:marLeft w:val="0"/>
                                                                  <w:marRight w:val="0"/>
                                                                  <w:marTop w:val="0"/>
                                                                  <w:marBottom w:val="0"/>
                                                                  <w:divBdr>
                                                                    <w:top w:val="none" w:sz="0" w:space="0" w:color="auto"/>
                                                                    <w:left w:val="none" w:sz="0" w:space="0" w:color="auto"/>
                                                                    <w:bottom w:val="none" w:sz="0" w:space="0" w:color="auto"/>
                                                                    <w:right w:val="none" w:sz="0" w:space="0" w:color="auto"/>
                                                                  </w:divBdr>
                                                                  <w:divsChild>
                                                                    <w:div w:id="380633617">
                                                                      <w:marLeft w:val="0"/>
                                                                      <w:marRight w:val="0"/>
                                                                      <w:marTop w:val="0"/>
                                                                      <w:marBottom w:val="0"/>
                                                                      <w:divBdr>
                                                                        <w:top w:val="none" w:sz="0" w:space="0" w:color="auto"/>
                                                                        <w:left w:val="none" w:sz="0" w:space="0" w:color="auto"/>
                                                                        <w:bottom w:val="none" w:sz="0" w:space="0" w:color="auto"/>
                                                                        <w:right w:val="none" w:sz="0" w:space="0" w:color="auto"/>
                                                                      </w:divBdr>
                                                                      <w:divsChild>
                                                                        <w:div w:id="18443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0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equella.det.nsw.edu.au/file/caddbee8-92ca-422b-a9df-cffdd34d5ccf/1/preschool-handbook.pdf" TargetMode="External"/><Relationship Id="rId13" Type="http://schemas.openxmlformats.org/officeDocument/2006/relationships/hyperlink" Target="http://www.imagineeducation.com.au/files/GapTraining/ECA_code_of_ethic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nsw.gov.au/teaching-and-learning/curriculum/preschool/policies-and-procedu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nsw/consol_reg/eacsnr422/s156.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ustlii.edu.au/au/legis/nsw/consol_reg/eacsnr422/s155.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ustlii.edu.au/au/legis/nsw/consol_reg/eacsnr422/s168.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s://www.google.com.au/url?sa=i&amp;rct=j&amp;q=&amp;esrc=s&amp;source=images&amp;cd=&amp;cad=rja&amp;uact=8&amp;ved=0ahUKEwimg4mk_7LZAhVJnpQKHZ08A5sQjRwIBw&amp;url=https://www.freepik.com/free-photos-vectors/curve&amp;psig=AOvVaw1Tt7Ojxun4GF1Rc5yhS___&amp;ust=151916457864985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0D82-27C9-4E1D-9593-D05FEE1F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Rebecca</dc:creator>
  <cp:lastModifiedBy>Pusz, Janet</cp:lastModifiedBy>
  <cp:revision>6</cp:revision>
  <cp:lastPrinted>2018-03-26T02:06:00Z</cp:lastPrinted>
  <dcterms:created xsi:type="dcterms:W3CDTF">2018-10-16T22:05:00Z</dcterms:created>
  <dcterms:modified xsi:type="dcterms:W3CDTF">2018-10-17T06:34:00Z</dcterms:modified>
</cp:coreProperties>
</file>